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3EB1" w:rsidRPr="007B47A5" w:rsidRDefault="00643EB1" w:rsidP="00643EB1">
      <w:pPr>
        <w:rPr>
          <w:rFonts w:ascii="Arial" w:hAnsi="Arial" w:cs="Arial"/>
        </w:rPr>
      </w:pPr>
    </w:p>
    <w:p w:rsidR="00643EB1" w:rsidRPr="007B47A5" w:rsidRDefault="00643EB1" w:rsidP="00643EB1">
      <w:pPr>
        <w:jc w:val="center"/>
        <w:rPr>
          <w:rFonts w:ascii="Arial" w:hAnsi="Arial" w:cs="Arial"/>
          <w:b/>
          <w:u w:val="single"/>
        </w:rPr>
      </w:pPr>
    </w:p>
    <w:p w:rsidR="00C11D52" w:rsidRDefault="00C11D52" w:rsidP="00643EB1">
      <w:pPr>
        <w:jc w:val="center"/>
        <w:rPr>
          <w:rFonts w:ascii="Arial" w:hAnsi="Arial" w:cs="Arial"/>
          <w:b/>
          <w:sz w:val="24"/>
          <w:szCs w:val="24"/>
          <w:u w:val="single"/>
        </w:rPr>
      </w:pPr>
    </w:p>
    <w:p w:rsidR="00500B1E" w:rsidRDefault="00500B1E" w:rsidP="00643EB1">
      <w:pPr>
        <w:jc w:val="center"/>
        <w:rPr>
          <w:rFonts w:ascii="Arial" w:hAnsi="Arial" w:cs="Arial"/>
          <w:b/>
          <w:sz w:val="24"/>
          <w:szCs w:val="24"/>
          <w:u w:val="single"/>
        </w:rPr>
      </w:pPr>
    </w:p>
    <w:p w:rsidR="00500B1E" w:rsidRDefault="00500B1E" w:rsidP="00643EB1">
      <w:pPr>
        <w:jc w:val="center"/>
        <w:rPr>
          <w:rFonts w:ascii="Arial" w:hAnsi="Arial" w:cs="Arial"/>
          <w:b/>
          <w:sz w:val="24"/>
          <w:szCs w:val="24"/>
          <w:u w:val="single"/>
        </w:rPr>
      </w:pPr>
    </w:p>
    <w:p w:rsidR="00500B1E" w:rsidRDefault="00500B1E" w:rsidP="00643EB1">
      <w:pPr>
        <w:jc w:val="center"/>
        <w:rPr>
          <w:rFonts w:ascii="Arial" w:hAnsi="Arial" w:cs="Arial"/>
          <w:b/>
          <w:sz w:val="24"/>
          <w:szCs w:val="24"/>
          <w:u w:val="single"/>
        </w:rPr>
      </w:pPr>
    </w:p>
    <w:p w:rsidR="00643EB1" w:rsidRPr="007B47A5" w:rsidRDefault="00500B1E" w:rsidP="00643EB1">
      <w:pPr>
        <w:jc w:val="center"/>
        <w:rPr>
          <w:rFonts w:ascii="Arial" w:hAnsi="Arial" w:cs="Arial"/>
          <w:b/>
          <w:sz w:val="24"/>
          <w:szCs w:val="24"/>
          <w:u w:val="single"/>
        </w:rPr>
      </w:pPr>
      <w:r>
        <w:rPr>
          <w:rFonts w:ascii="Arial" w:hAnsi="Arial" w:cs="Arial"/>
          <w:b/>
          <w:sz w:val="24"/>
          <w:szCs w:val="24"/>
          <w:u w:val="single"/>
        </w:rPr>
        <w:t>N</w:t>
      </w:r>
      <w:r w:rsidR="00643EB1" w:rsidRPr="007B47A5">
        <w:rPr>
          <w:rFonts w:ascii="Arial" w:hAnsi="Arial" w:cs="Arial"/>
          <w:b/>
          <w:sz w:val="24"/>
          <w:szCs w:val="24"/>
          <w:u w:val="single"/>
        </w:rPr>
        <w:t>HSGGC Child Protection Service</w:t>
      </w:r>
    </w:p>
    <w:p w:rsidR="00643EB1" w:rsidRPr="007B47A5" w:rsidRDefault="00643EB1" w:rsidP="00643EB1">
      <w:pPr>
        <w:jc w:val="center"/>
        <w:rPr>
          <w:rFonts w:ascii="Arial" w:hAnsi="Arial" w:cs="Arial"/>
          <w:b/>
          <w:sz w:val="24"/>
          <w:szCs w:val="24"/>
          <w:u w:val="single"/>
        </w:rPr>
      </w:pPr>
      <w:r w:rsidRPr="007B47A5">
        <w:rPr>
          <w:rFonts w:ascii="Arial" w:hAnsi="Arial" w:cs="Arial"/>
          <w:b/>
          <w:sz w:val="24"/>
          <w:szCs w:val="24"/>
          <w:u w:val="single"/>
        </w:rPr>
        <w:t xml:space="preserve">Pathways for </w:t>
      </w:r>
      <w:r w:rsidR="003E6603">
        <w:rPr>
          <w:rFonts w:ascii="Arial" w:hAnsi="Arial" w:cs="Arial"/>
          <w:b/>
          <w:sz w:val="24"/>
          <w:szCs w:val="24"/>
          <w:u w:val="single"/>
        </w:rPr>
        <w:t>c</w:t>
      </w:r>
      <w:r w:rsidRPr="007B47A5">
        <w:rPr>
          <w:rFonts w:ascii="Arial" w:hAnsi="Arial" w:cs="Arial"/>
          <w:b/>
          <w:sz w:val="24"/>
          <w:szCs w:val="24"/>
          <w:u w:val="single"/>
        </w:rPr>
        <w:t xml:space="preserve">hildren </w:t>
      </w:r>
      <w:r w:rsidR="003E6603">
        <w:rPr>
          <w:rFonts w:ascii="Arial" w:hAnsi="Arial" w:cs="Arial"/>
          <w:b/>
          <w:sz w:val="24"/>
          <w:szCs w:val="24"/>
          <w:u w:val="single"/>
        </w:rPr>
        <w:t>p</w:t>
      </w:r>
      <w:r w:rsidRPr="007B47A5">
        <w:rPr>
          <w:rFonts w:ascii="Arial" w:hAnsi="Arial" w:cs="Arial"/>
          <w:b/>
          <w:sz w:val="24"/>
          <w:szCs w:val="24"/>
          <w:u w:val="single"/>
        </w:rPr>
        <w:t xml:space="preserve">resenting to GPs where there is a concern of </w:t>
      </w:r>
      <w:r w:rsidR="003E6603">
        <w:rPr>
          <w:rFonts w:ascii="Arial" w:hAnsi="Arial" w:cs="Arial"/>
          <w:b/>
          <w:sz w:val="24"/>
          <w:szCs w:val="24"/>
          <w:u w:val="single"/>
        </w:rPr>
        <w:t>a</w:t>
      </w:r>
      <w:r w:rsidRPr="007B47A5">
        <w:rPr>
          <w:rFonts w:ascii="Arial" w:hAnsi="Arial" w:cs="Arial"/>
          <w:b/>
          <w:sz w:val="24"/>
          <w:szCs w:val="24"/>
          <w:u w:val="single"/>
        </w:rPr>
        <w:t xml:space="preserve">buse or </w:t>
      </w:r>
      <w:r w:rsidR="003E6603">
        <w:rPr>
          <w:rFonts w:ascii="Arial" w:hAnsi="Arial" w:cs="Arial"/>
          <w:b/>
          <w:sz w:val="24"/>
          <w:szCs w:val="24"/>
          <w:u w:val="single"/>
        </w:rPr>
        <w:t>n</w:t>
      </w:r>
      <w:r w:rsidRPr="007B47A5">
        <w:rPr>
          <w:rFonts w:ascii="Arial" w:hAnsi="Arial" w:cs="Arial"/>
          <w:b/>
          <w:sz w:val="24"/>
          <w:szCs w:val="24"/>
          <w:u w:val="single"/>
        </w:rPr>
        <w:t>eglect</w:t>
      </w:r>
    </w:p>
    <w:p w:rsidR="00643EB1" w:rsidRPr="007B47A5" w:rsidRDefault="00643EB1" w:rsidP="00643EB1">
      <w:pPr>
        <w:jc w:val="center"/>
        <w:rPr>
          <w:rFonts w:ascii="Arial" w:hAnsi="Arial" w:cs="Arial"/>
          <w:b/>
          <w:u w:val="single"/>
        </w:rPr>
      </w:pPr>
    </w:p>
    <w:p w:rsidR="00643EB1" w:rsidRPr="007B47A5" w:rsidRDefault="00643EB1" w:rsidP="00643EB1">
      <w:pPr>
        <w:jc w:val="center"/>
        <w:rPr>
          <w:rFonts w:ascii="Arial" w:hAnsi="Arial" w:cs="Arial"/>
          <w:b/>
          <w:u w:val="single"/>
        </w:rPr>
      </w:pPr>
    </w:p>
    <w:tbl>
      <w:tblPr>
        <w:tblStyle w:val="TableGrid"/>
        <w:tblW w:w="0" w:type="auto"/>
        <w:jc w:val="center"/>
        <w:tblLook w:val="04A0" w:firstRow="1" w:lastRow="0" w:firstColumn="1" w:lastColumn="0" w:noHBand="0" w:noVBand="1"/>
      </w:tblPr>
      <w:tblGrid>
        <w:gridCol w:w="4621"/>
        <w:gridCol w:w="4621"/>
      </w:tblGrid>
      <w:tr w:rsidR="00643EB1" w:rsidRPr="007B47A5" w:rsidTr="008C0A1D">
        <w:trPr>
          <w:jc w:val="center"/>
        </w:trPr>
        <w:tc>
          <w:tcPr>
            <w:tcW w:w="4621" w:type="dxa"/>
          </w:tcPr>
          <w:p w:rsidR="00643EB1" w:rsidRPr="007B47A5" w:rsidRDefault="00643EB1" w:rsidP="00FB5445">
            <w:pPr>
              <w:rPr>
                <w:rFonts w:ascii="Arial" w:hAnsi="Arial" w:cs="Arial"/>
              </w:rPr>
            </w:pPr>
            <w:r w:rsidRPr="007B47A5">
              <w:rPr>
                <w:rFonts w:ascii="Arial" w:hAnsi="Arial" w:cs="Arial"/>
              </w:rPr>
              <w:t>Lead Manager</w:t>
            </w:r>
          </w:p>
        </w:tc>
        <w:tc>
          <w:tcPr>
            <w:tcW w:w="4621" w:type="dxa"/>
          </w:tcPr>
          <w:p w:rsidR="00643EB1" w:rsidRPr="007B47A5" w:rsidRDefault="0072021A" w:rsidP="00FB5445">
            <w:pPr>
              <w:rPr>
                <w:rFonts w:ascii="Arial" w:hAnsi="Arial" w:cs="Arial"/>
              </w:rPr>
            </w:pPr>
            <w:r w:rsidRPr="007B47A5">
              <w:rPr>
                <w:rFonts w:ascii="Arial" w:hAnsi="Arial" w:cs="Arial"/>
              </w:rPr>
              <w:t>Head of Child Protection Service</w:t>
            </w:r>
          </w:p>
        </w:tc>
      </w:tr>
      <w:tr w:rsidR="00643EB1" w:rsidRPr="007B47A5" w:rsidTr="008C0A1D">
        <w:trPr>
          <w:jc w:val="center"/>
        </w:trPr>
        <w:tc>
          <w:tcPr>
            <w:tcW w:w="4621" w:type="dxa"/>
          </w:tcPr>
          <w:p w:rsidR="00643EB1" w:rsidRPr="007B47A5" w:rsidRDefault="00643EB1" w:rsidP="00FB5445">
            <w:pPr>
              <w:rPr>
                <w:rFonts w:ascii="Arial" w:hAnsi="Arial" w:cs="Arial"/>
              </w:rPr>
            </w:pPr>
            <w:r w:rsidRPr="007B47A5">
              <w:rPr>
                <w:rFonts w:ascii="Arial" w:hAnsi="Arial" w:cs="Arial"/>
              </w:rPr>
              <w:t>Responsible Director</w:t>
            </w:r>
          </w:p>
        </w:tc>
        <w:tc>
          <w:tcPr>
            <w:tcW w:w="4621" w:type="dxa"/>
          </w:tcPr>
          <w:p w:rsidR="00643EB1" w:rsidRPr="007B47A5" w:rsidRDefault="00643EB1" w:rsidP="00FB5445">
            <w:pPr>
              <w:rPr>
                <w:rFonts w:ascii="Arial" w:hAnsi="Arial" w:cs="Arial"/>
              </w:rPr>
            </w:pPr>
            <w:r w:rsidRPr="007B47A5">
              <w:rPr>
                <w:rFonts w:ascii="Arial" w:hAnsi="Arial" w:cs="Arial"/>
              </w:rPr>
              <w:t>Dr Margaret McGuire, Nursing Director</w:t>
            </w:r>
          </w:p>
        </w:tc>
      </w:tr>
      <w:tr w:rsidR="00643EB1" w:rsidRPr="007B47A5" w:rsidTr="008C0A1D">
        <w:trPr>
          <w:jc w:val="center"/>
        </w:trPr>
        <w:tc>
          <w:tcPr>
            <w:tcW w:w="4621" w:type="dxa"/>
          </w:tcPr>
          <w:p w:rsidR="00643EB1" w:rsidRPr="007B47A5" w:rsidRDefault="00643EB1" w:rsidP="00FB5445">
            <w:pPr>
              <w:rPr>
                <w:rFonts w:ascii="Arial" w:hAnsi="Arial" w:cs="Arial"/>
              </w:rPr>
            </w:pPr>
            <w:r w:rsidRPr="007B47A5">
              <w:rPr>
                <w:rFonts w:ascii="Arial" w:hAnsi="Arial" w:cs="Arial"/>
              </w:rPr>
              <w:t>Date Approved</w:t>
            </w:r>
          </w:p>
        </w:tc>
        <w:tc>
          <w:tcPr>
            <w:tcW w:w="4621" w:type="dxa"/>
          </w:tcPr>
          <w:p w:rsidR="00643EB1" w:rsidRPr="007B47A5" w:rsidRDefault="006918B9" w:rsidP="00FB5445">
            <w:pPr>
              <w:rPr>
                <w:rFonts w:ascii="Arial" w:hAnsi="Arial" w:cs="Arial"/>
              </w:rPr>
            </w:pPr>
            <w:r>
              <w:rPr>
                <w:rFonts w:ascii="Arial" w:hAnsi="Arial" w:cs="Arial"/>
              </w:rPr>
              <w:t>July</w:t>
            </w:r>
            <w:r w:rsidR="00FB5445" w:rsidRPr="007B47A5">
              <w:rPr>
                <w:rFonts w:ascii="Arial" w:hAnsi="Arial" w:cs="Arial"/>
              </w:rPr>
              <w:t xml:space="preserve"> 2020</w:t>
            </w:r>
          </w:p>
        </w:tc>
      </w:tr>
      <w:tr w:rsidR="00643EB1" w:rsidRPr="007B47A5" w:rsidTr="008C0A1D">
        <w:trPr>
          <w:jc w:val="center"/>
        </w:trPr>
        <w:tc>
          <w:tcPr>
            <w:tcW w:w="4621" w:type="dxa"/>
          </w:tcPr>
          <w:p w:rsidR="00643EB1" w:rsidRPr="007B47A5" w:rsidRDefault="00643EB1" w:rsidP="00FB5445">
            <w:pPr>
              <w:rPr>
                <w:rFonts w:ascii="Arial" w:hAnsi="Arial" w:cs="Arial"/>
              </w:rPr>
            </w:pPr>
            <w:r w:rsidRPr="007B47A5">
              <w:rPr>
                <w:rFonts w:ascii="Arial" w:hAnsi="Arial" w:cs="Arial"/>
              </w:rPr>
              <w:t>Date for Review</w:t>
            </w:r>
          </w:p>
        </w:tc>
        <w:tc>
          <w:tcPr>
            <w:tcW w:w="4621" w:type="dxa"/>
          </w:tcPr>
          <w:p w:rsidR="00643EB1" w:rsidRPr="007B47A5" w:rsidRDefault="006918B9" w:rsidP="00FB5445">
            <w:pPr>
              <w:rPr>
                <w:rFonts w:ascii="Arial" w:hAnsi="Arial" w:cs="Arial"/>
              </w:rPr>
            </w:pPr>
            <w:r>
              <w:rPr>
                <w:rFonts w:ascii="Arial" w:hAnsi="Arial" w:cs="Arial"/>
              </w:rPr>
              <w:t>July</w:t>
            </w:r>
            <w:r w:rsidR="00FB5445" w:rsidRPr="007B47A5">
              <w:rPr>
                <w:rFonts w:ascii="Arial" w:hAnsi="Arial" w:cs="Arial"/>
              </w:rPr>
              <w:t xml:space="preserve"> 2022</w:t>
            </w:r>
          </w:p>
        </w:tc>
      </w:tr>
      <w:tr w:rsidR="00643EB1" w:rsidRPr="007B47A5" w:rsidTr="008C0A1D">
        <w:trPr>
          <w:jc w:val="center"/>
        </w:trPr>
        <w:tc>
          <w:tcPr>
            <w:tcW w:w="4621" w:type="dxa"/>
          </w:tcPr>
          <w:p w:rsidR="00643EB1" w:rsidRPr="007B47A5" w:rsidRDefault="00643EB1" w:rsidP="00FB5445">
            <w:pPr>
              <w:rPr>
                <w:rFonts w:ascii="Arial" w:hAnsi="Arial" w:cs="Arial"/>
              </w:rPr>
            </w:pPr>
            <w:r w:rsidRPr="007B47A5">
              <w:rPr>
                <w:rFonts w:ascii="Arial" w:hAnsi="Arial" w:cs="Arial"/>
              </w:rPr>
              <w:t>Author</w:t>
            </w:r>
          </w:p>
        </w:tc>
        <w:tc>
          <w:tcPr>
            <w:tcW w:w="4621" w:type="dxa"/>
          </w:tcPr>
          <w:p w:rsidR="00643EB1" w:rsidRPr="007B47A5" w:rsidRDefault="00643EB1" w:rsidP="00FB5445">
            <w:pPr>
              <w:rPr>
                <w:rFonts w:ascii="Arial" w:hAnsi="Arial" w:cs="Arial"/>
              </w:rPr>
            </w:pPr>
            <w:r w:rsidRPr="007B47A5">
              <w:rPr>
                <w:rFonts w:ascii="Arial" w:hAnsi="Arial" w:cs="Arial"/>
              </w:rPr>
              <w:t>Dr Kerry Milligan, C</w:t>
            </w:r>
            <w:r w:rsidR="0099400D">
              <w:rPr>
                <w:rFonts w:ascii="Arial" w:hAnsi="Arial" w:cs="Arial"/>
              </w:rPr>
              <w:t xml:space="preserve">hild </w:t>
            </w:r>
            <w:r w:rsidRPr="007B47A5">
              <w:rPr>
                <w:rFonts w:ascii="Arial" w:hAnsi="Arial" w:cs="Arial"/>
              </w:rPr>
              <w:t>P</w:t>
            </w:r>
            <w:r w:rsidR="0099400D">
              <w:rPr>
                <w:rFonts w:ascii="Arial" w:hAnsi="Arial" w:cs="Arial"/>
              </w:rPr>
              <w:t xml:space="preserve">rotection </w:t>
            </w:r>
            <w:r w:rsidRPr="007B47A5">
              <w:rPr>
                <w:rFonts w:ascii="Arial" w:hAnsi="Arial" w:cs="Arial"/>
              </w:rPr>
              <w:t>S</w:t>
            </w:r>
            <w:r w:rsidR="0099400D">
              <w:rPr>
                <w:rFonts w:ascii="Arial" w:hAnsi="Arial" w:cs="Arial"/>
              </w:rPr>
              <w:t>ervice</w:t>
            </w:r>
          </w:p>
        </w:tc>
      </w:tr>
      <w:tr w:rsidR="00643EB1" w:rsidRPr="007B47A5" w:rsidTr="008C0A1D">
        <w:trPr>
          <w:jc w:val="center"/>
        </w:trPr>
        <w:tc>
          <w:tcPr>
            <w:tcW w:w="4621" w:type="dxa"/>
          </w:tcPr>
          <w:p w:rsidR="00643EB1" w:rsidRPr="007B47A5" w:rsidRDefault="00643EB1" w:rsidP="00FB5445">
            <w:pPr>
              <w:rPr>
                <w:rFonts w:ascii="Arial" w:hAnsi="Arial" w:cs="Arial"/>
              </w:rPr>
            </w:pPr>
            <w:r w:rsidRPr="007B47A5">
              <w:rPr>
                <w:rFonts w:ascii="Arial" w:hAnsi="Arial" w:cs="Arial"/>
              </w:rPr>
              <w:t xml:space="preserve">Version </w:t>
            </w:r>
          </w:p>
        </w:tc>
        <w:tc>
          <w:tcPr>
            <w:tcW w:w="4621" w:type="dxa"/>
          </w:tcPr>
          <w:p w:rsidR="00643EB1" w:rsidRPr="007B47A5" w:rsidRDefault="0072021A" w:rsidP="00FB5445">
            <w:pPr>
              <w:rPr>
                <w:rFonts w:ascii="Arial" w:hAnsi="Arial" w:cs="Arial"/>
              </w:rPr>
            </w:pPr>
            <w:r w:rsidRPr="007B47A5">
              <w:rPr>
                <w:rFonts w:ascii="Arial" w:hAnsi="Arial" w:cs="Arial"/>
              </w:rPr>
              <w:t>1</w:t>
            </w:r>
          </w:p>
        </w:tc>
      </w:tr>
    </w:tbl>
    <w:p w:rsidR="00643EB1" w:rsidRPr="007B47A5" w:rsidRDefault="00643EB1" w:rsidP="00FB5445">
      <w:pPr>
        <w:rPr>
          <w:rFonts w:ascii="Arial" w:hAnsi="Arial" w:cs="Arial"/>
          <w:b/>
          <w:u w:val="single"/>
        </w:rPr>
      </w:pPr>
    </w:p>
    <w:p w:rsidR="00643EB1" w:rsidRPr="007B47A5" w:rsidRDefault="00643EB1" w:rsidP="00643EB1">
      <w:pPr>
        <w:jc w:val="center"/>
        <w:rPr>
          <w:rFonts w:ascii="Arial" w:hAnsi="Arial" w:cs="Arial"/>
          <w:b/>
          <w:u w:val="single"/>
        </w:rPr>
      </w:pPr>
    </w:p>
    <w:p w:rsidR="00643EB1" w:rsidRPr="007B47A5" w:rsidRDefault="00643EB1" w:rsidP="00643EB1">
      <w:pPr>
        <w:rPr>
          <w:rFonts w:ascii="Arial" w:hAnsi="Arial" w:cs="Arial"/>
          <w:b/>
          <w:u w:val="single"/>
        </w:rPr>
      </w:pPr>
    </w:p>
    <w:p w:rsidR="00643EB1" w:rsidRPr="007B47A5" w:rsidRDefault="00643EB1" w:rsidP="00643EB1">
      <w:pPr>
        <w:rPr>
          <w:rFonts w:ascii="Arial" w:hAnsi="Arial" w:cs="Arial"/>
          <w:b/>
          <w:u w:val="single"/>
        </w:rPr>
      </w:pPr>
    </w:p>
    <w:p w:rsidR="00643EB1" w:rsidRPr="007B47A5" w:rsidRDefault="00643EB1" w:rsidP="00643EB1">
      <w:pPr>
        <w:rPr>
          <w:rFonts w:ascii="Arial" w:hAnsi="Arial" w:cs="Arial"/>
          <w:b/>
          <w:u w:val="single"/>
        </w:rPr>
      </w:pPr>
    </w:p>
    <w:p w:rsidR="00643EB1" w:rsidRPr="007B47A5" w:rsidRDefault="00643EB1" w:rsidP="00643EB1">
      <w:pPr>
        <w:rPr>
          <w:rFonts w:ascii="Arial" w:hAnsi="Arial" w:cs="Arial"/>
          <w:b/>
          <w:u w:val="single"/>
        </w:rPr>
      </w:pPr>
    </w:p>
    <w:p w:rsidR="00643EB1" w:rsidRPr="007B47A5" w:rsidRDefault="00643EB1" w:rsidP="00643EB1">
      <w:pPr>
        <w:rPr>
          <w:rFonts w:ascii="Arial" w:hAnsi="Arial" w:cs="Arial"/>
          <w:b/>
          <w:u w:val="single"/>
        </w:rPr>
      </w:pPr>
    </w:p>
    <w:p w:rsidR="00643EB1" w:rsidRPr="007B47A5" w:rsidRDefault="00643EB1" w:rsidP="00643EB1">
      <w:pPr>
        <w:rPr>
          <w:rFonts w:ascii="Arial" w:hAnsi="Arial" w:cs="Arial"/>
          <w:b/>
          <w:u w:val="single"/>
        </w:rPr>
      </w:pPr>
    </w:p>
    <w:p w:rsidR="00643EB1" w:rsidRPr="007B47A5" w:rsidRDefault="00643EB1" w:rsidP="00643EB1">
      <w:pPr>
        <w:rPr>
          <w:rFonts w:ascii="Arial" w:hAnsi="Arial" w:cs="Arial"/>
          <w:b/>
          <w:u w:val="single"/>
        </w:rPr>
      </w:pPr>
    </w:p>
    <w:p w:rsidR="00FB5445" w:rsidRPr="007B47A5" w:rsidRDefault="00FB5445" w:rsidP="00643EB1">
      <w:pPr>
        <w:rPr>
          <w:rFonts w:ascii="Arial" w:hAnsi="Arial" w:cs="Arial"/>
          <w:b/>
          <w:u w:val="single"/>
        </w:rPr>
      </w:pPr>
    </w:p>
    <w:p w:rsidR="00643EB1" w:rsidRDefault="00643EB1" w:rsidP="00643EB1">
      <w:pPr>
        <w:rPr>
          <w:rFonts w:ascii="Arial" w:hAnsi="Arial" w:cs="Arial"/>
          <w:b/>
          <w:u w:val="single"/>
        </w:rPr>
      </w:pPr>
    </w:p>
    <w:p w:rsidR="007B47A5" w:rsidRDefault="007B47A5" w:rsidP="00643EB1">
      <w:pPr>
        <w:rPr>
          <w:rFonts w:ascii="Arial" w:hAnsi="Arial" w:cs="Arial"/>
          <w:b/>
          <w:u w:val="single"/>
        </w:rPr>
      </w:pPr>
    </w:p>
    <w:p w:rsidR="007B47A5" w:rsidRDefault="007B47A5" w:rsidP="00643EB1">
      <w:pPr>
        <w:rPr>
          <w:rFonts w:ascii="Arial" w:hAnsi="Arial" w:cs="Arial"/>
          <w:b/>
          <w:u w:val="single"/>
        </w:rPr>
      </w:pPr>
    </w:p>
    <w:p w:rsidR="007B47A5" w:rsidRDefault="007B47A5" w:rsidP="00643EB1">
      <w:pPr>
        <w:rPr>
          <w:rFonts w:ascii="Arial" w:hAnsi="Arial" w:cs="Arial"/>
          <w:b/>
          <w:u w:val="single"/>
        </w:rPr>
      </w:pPr>
    </w:p>
    <w:p w:rsidR="007B47A5" w:rsidRDefault="007B47A5" w:rsidP="00643EB1">
      <w:pPr>
        <w:rPr>
          <w:rFonts w:ascii="Arial" w:hAnsi="Arial" w:cs="Arial"/>
          <w:b/>
          <w:u w:val="single"/>
        </w:rPr>
      </w:pPr>
    </w:p>
    <w:p w:rsidR="007B47A5" w:rsidRDefault="007B47A5" w:rsidP="00643EB1">
      <w:pPr>
        <w:rPr>
          <w:rFonts w:ascii="Arial" w:hAnsi="Arial" w:cs="Arial"/>
          <w:b/>
          <w:u w:val="single"/>
        </w:rPr>
      </w:pPr>
    </w:p>
    <w:p w:rsidR="008C3369" w:rsidRDefault="008C3369" w:rsidP="00643EB1">
      <w:pPr>
        <w:rPr>
          <w:rFonts w:ascii="Arial" w:hAnsi="Arial" w:cs="Arial"/>
          <w:b/>
          <w:u w:val="single"/>
        </w:rPr>
      </w:pPr>
    </w:p>
    <w:p w:rsidR="00572459" w:rsidRDefault="00572459" w:rsidP="006918B9">
      <w:pPr>
        <w:rPr>
          <w:rFonts w:ascii="Arial" w:hAnsi="Arial" w:cs="Arial"/>
          <w:b/>
          <w:u w:val="single"/>
        </w:rPr>
      </w:pPr>
    </w:p>
    <w:p w:rsidR="00572459" w:rsidRDefault="00572459" w:rsidP="00787D4D">
      <w:pPr>
        <w:jc w:val="center"/>
        <w:rPr>
          <w:rFonts w:ascii="Arial" w:hAnsi="Arial" w:cs="Arial"/>
          <w:b/>
          <w:u w:val="single"/>
        </w:rPr>
      </w:pPr>
    </w:p>
    <w:p w:rsidR="00787D4D" w:rsidRPr="00787D4D" w:rsidRDefault="00787D4D" w:rsidP="00787D4D">
      <w:pPr>
        <w:jc w:val="center"/>
        <w:rPr>
          <w:rFonts w:ascii="Arial" w:hAnsi="Arial" w:cs="Arial"/>
          <w:b/>
          <w:u w:val="single"/>
        </w:rPr>
      </w:pPr>
      <w:r w:rsidRPr="00787D4D">
        <w:rPr>
          <w:rFonts w:ascii="Arial" w:hAnsi="Arial" w:cs="Arial"/>
          <w:b/>
          <w:u w:val="single"/>
        </w:rPr>
        <w:t>CONTENTS</w:t>
      </w:r>
    </w:p>
    <w:p w:rsidR="00787D4D" w:rsidRPr="00787D4D" w:rsidRDefault="00787D4D" w:rsidP="00787D4D">
      <w:pPr>
        <w:rPr>
          <w:rFonts w:ascii="Arial" w:hAnsi="Arial" w:cs="Arial"/>
        </w:rPr>
      </w:pPr>
      <w:r w:rsidRPr="00787D4D">
        <w:rPr>
          <w:rFonts w:ascii="Arial" w:hAnsi="Arial" w:cs="Arial"/>
        </w:rPr>
        <w:tab/>
      </w:r>
      <w:r w:rsidRPr="00787D4D">
        <w:rPr>
          <w:rFonts w:ascii="Arial" w:hAnsi="Arial" w:cs="Arial"/>
        </w:rPr>
        <w:tab/>
      </w:r>
      <w:r w:rsidRPr="00787D4D">
        <w:rPr>
          <w:rFonts w:ascii="Arial" w:hAnsi="Arial" w:cs="Arial"/>
        </w:rPr>
        <w:tab/>
      </w:r>
      <w:r w:rsidRPr="00787D4D">
        <w:rPr>
          <w:rFonts w:ascii="Arial" w:hAnsi="Arial" w:cs="Arial"/>
        </w:rPr>
        <w:tab/>
      </w:r>
      <w:r w:rsidRPr="00787D4D">
        <w:rPr>
          <w:rFonts w:ascii="Arial" w:hAnsi="Arial" w:cs="Arial"/>
        </w:rPr>
        <w:tab/>
      </w:r>
      <w:r w:rsidRPr="00787D4D">
        <w:rPr>
          <w:rFonts w:ascii="Arial" w:hAnsi="Arial" w:cs="Arial"/>
        </w:rPr>
        <w:tab/>
      </w:r>
      <w:r w:rsidRPr="00787D4D">
        <w:rPr>
          <w:rFonts w:ascii="Arial" w:hAnsi="Arial" w:cs="Arial"/>
        </w:rPr>
        <w:tab/>
      </w:r>
      <w:r w:rsidRPr="00787D4D">
        <w:rPr>
          <w:rFonts w:ascii="Arial" w:hAnsi="Arial" w:cs="Arial"/>
        </w:rPr>
        <w:tab/>
      </w:r>
      <w:r w:rsidRPr="00787D4D">
        <w:rPr>
          <w:rFonts w:ascii="Arial" w:hAnsi="Arial" w:cs="Arial"/>
        </w:rPr>
        <w:tab/>
      </w:r>
      <w:r w:rsidRPr="00787D4D">
        <w:rPr>
          <w:rFonts w:ascii="Arial" w:hAnsi="Arial" w:cs="Arial"/>
        </w:rPr>
        <w:tab/>
      </w:r>
      <w:r w:rsidRPr="00787D4D">
        <w:rPr>
          <w:rFonts w:ascii="Arial" w:hAnsi="Arial" w:cs="Arial"/>
        </w:rPr>
        <w:tab/>
        <w:t>Page</w:t>
      </w:r>
    </w:p>
    <w:p w:rsidR="00787D4D" w:rsidRDefault="00787D4D" w:rsidP="00787D4D">
      <w:pPr>
        <w:pStyle w:val="ListParagraph"/>
        <w:numPr>
          <w:ilvl w:val="0"/>
          <w:numId w:val="19"/>
        </w:numPr>
        <w:rPr>
          <w:rFonts w:ascii="Arial" w:hAnsi="Arial" w:cs="Arial"/>
        </w:rPr>
      </w:pPr>
      <w:r w:rsidRPr="00787D4D">
        <w:rPr>
          <w:rFonts w:ascii="Arial" w:hAnsi="Arial" w:cs="Arial"/>
        </w:rPr>
        <w:t>Introduction</w:t>
      </w:r>
      <w:r w:rsidRPr="00787D4D">
        <w:rPr>
          <w:rFonts w:ascii="Arial" w:hAnsi="Arial" w:cs="Arial"/>
        </w:rPr>
        <w:tab/>
      </w:r>
      <w:r w:rsidRPr="00787D4D">
        <w:rPr>
          <w:rFonts w:ascii="Arial" w:hAnsi="Arial" w:cs="Arial"/>
        </w:rPr>
        <w:tab/>
      </w:r>
      <w:r w:rsidRPr="00787D4D">
        <w:rPr>
          <w:rFonts w:ascii="Arial" w:hAnsi="Arial" w:cs="Arial"/>
        </w:rPr>
        <w:tab/>
      </w:r>
      <w:r w:rsidRPr="00787D4D">
        <w:rPr>
          <w:rFonts w:ascii="Arial" w:hAnsi="Arial" w:cs="Arial"/>
        </w:rPr>
        <w:tab/>
      </w:r>
      <w:r w:rsidRPr="00787D4D">
        <w:rPr>
          <w:rFonts w:ascii="Arial" w:hAnsi="Arial" w:cs="Arial"/>
        </w:rPr>
        <w:tab/>
      </w:r>
      <w:r w:rsidRPr="00787D4D">
        <w:rPr>
          <w:rFonts w:ascii="Arial" w:hAnsi="Arial" w:cs="Arial"/>
        </w:rPr>
        <w:tab/>
      </w:r>
      <w:r w:rsidRPr="00787D4D">
        <w:rPr>
          <w:rFonts w:ascii="Arial" w:hAnsi="Arial" w:cs="Arial"/>
        </w:rPr>
        <w:tab/>
      </w:r>
      <w:r w:rsidRPr="00787D4D">
        <w:rPr>
          <w:rFonts w:ascii="Arial" w:hAnsi="Arial" w:cs="Arial"/>
        </w:rPr>
        <w:tab/>
      </w:r>
      <w:r>
        <w:rPr>
          <w:rFonts w:ascii="Arial" w:hAnsi="Arial" w:cs="Arial"/>
        </w:rPr>
        <w:tab/>
      </w:r>
      <w:r w:rsidRPr="00787D4D">
        <w:rPr>
          <w:rFonts w:ascii="Arial" w:hAnsi="Arial" w:cs="Arial"/>
        </w:rPr>
        <w:t>3</w:t>
      </w:r>
    </w:p>
    <w:p w:rsidR="00787D4D" w:rsidRPr="00787D4D" w:rsidRDefault="00787D4D" w:rsidP="00787D4D">
      <w:pPr>
        <w:pStyle w:val="ListParagraph"/>
        <w:rPr>
          <w:rFonts w:ascii="Arial" w:hAnsi="Arial" w:cs="Arial"/>
        </w:rPr>
      </w:pPr>
    </w:p>
    <w:p w:rsidR="00787D4D" w:rsidRPr="00787D4D" w:rsidRDefault="00787D4D" w:rsidP="00787D4D">
      <w:pPr>
        <w:pStyle w:val="ListParagraph"/>
        <w:numPr>
          <w:ilvl w:val="0"/>
          <w:numId w:val="19"/>
        </w:numPr>
        <w:rPr>
          <w:rFonts w:ascii="Arial" w:hAnsi="Arial" w:cs="Arial"/>
        </w:rPr>
      </w:pPr>
      <w:r w:rsidRPr="00787D4D">
        <w:rPr>
          <w:rFonts w:ascii="Arial" w:hAnsi="Arial" w:cs="Arial"/>
        </w:rPr>
        <w:t xml:space="preserve">Pathways for concerns about physical injury and abuse </w:t>
      </w:r>
      <w:r w:rsidRPr="00787D4D">
        <w:rPr>
          <w:rFonts w:ascii="Arial" w:hAnsi="Arial" w:cs="Arial"/>
        </w:rPr>
        <w:tab/>
      </w:r>
      <w:r w:rsidRPr="00787D4D">
        <w:rPr>
          <w:rFonts w:ascii="Arial" w:hAnsi="Arial" w:cs="Arial"/>
        </w:rPr>
        <w:tab/>
      </w:r>
      <w:r w:rsidRPr="00787D4D">
        <w:rPr>
          <w:rFonts w:ascii="Arial" w:hAnsi="Arial" w:cs="Arial"/>
        </w:rPr>
        <w:tab/>
        <w:t>4</w:t>
      </w:r>
      <w:r w:rsidR="002B6525">
        <w:rPr>
          <w:rFonts w:ascii="Arial" w:hAnsi="Arial" w:cs="Arial"/>
        </w:rPr>
        <w:t>-5</w:t>
      </w:r>
      <w:r w:rsidRPr="00787D4D">
        <w:rPr>
          <w:rFonts w:ascii="Arial" w:hAnsi="Arial" w:cs="Arial"/>
        </w:rPr>
        <w:tab/>
      </w:r>
      <w:r w:rsidRPr="00787D4D">
        <w:rPr>
          <w:rFonts w:ascii="Arial" w:hAnsi="Arial" w:cs="Arial"/>
        </w:rPr>
        <w:tab/>
      </w:r>
    </w:p>
    <w:p w:rsidR="00787D4D" w:rsidRPr="00787D4D" w:rsidRDefault="00787D4D" w:rsidP="00787D4D">
      <w:pPr>
        <w:pStyle w:val="ListParagraph"/>
        <w:rPr>
          <w:rFonts w:ascii="Arial" w:hAnsi="Arial" w:cs="Arial"/>
        </w:rPr>
      </w:pPr>
    </w:p>
    <w:p w:rsidR="00787D4D" w:rsidRDefault="00BA74FD" w:rsidP="00787D4D">
      <w:pPr>
        <w:pStyle w:val="ListParagraph"/>
        <w:numPr>
          <w:ilvl w:val="0"/>
          <w:numId w:val="19"/>
        </w:numPr>
        <w:rPr>
          <w:rFonts w:ascii="Arial" w:hAnsi="Arial" w:cs="Arial"/>
        </w:rPr>
      </w:pPr>
      <w:r>
        <w:rPr>
          <w:rFonts w:ascii="Arial" w:hAnsi="Arial" w:cs="Arial"/>
        </w:rPr>
        <w:t>Pathways for concerns about child sexual abuse and assault</w:t>
      </w:r>
      <w:r w:rsidR="00787D4D">
        <w:rPr>
          <w:rFonts w:ascii="Arial" w:hAnsi="Arial" w:cs="Arial"/>
        </w:rPr>
        <w:tab/>
      </w:r>
      <w:r w:rsidR="00787D4D">
        <w:rPr>
          <w:rFonts w:ascii="Arial" w:hAnsi="Arial" w:cs="Arial"/>
        </w:rPr>
        <w:tab/>
      </w:r>
      <w:r>
        <w:rPr>
          <w:rFonts w:ascii="Arial" w:hAnsi="Arial" w:cs="Arial"/>
        </w:rPr>
        <w:t>6</w:t>
      </w:r>
      <w:r w:rsidR="002B6525">
        <w:rPr>
          <w:rFonts w:ascii="Arial" w:hAnsi="Arial" w:cs="Arial"/>
        </w:rPr>
        <w:t>-7</w:t>
      </w:r>
    </w:p>
    <w:p w:rsidR="00BA74FD" w:rsidRDefault="00BA74FD" w:rsidP="00BA74FD">
      <w:pPr>
        <w:pStyle w:val="ListParagraph"/>
        <w:rPr>
          <w:rFonts w:ascii="Arial" w:hAnsi="Arial" w:cs="Arial"/>
        </w:rPr>
      </w:pPr>
    </w:p>
    <w:p w:rsidR="00BA74FD" w:rsidRDefault="00BA74FD" w:rsidP="00BA74FD">
      <w:pPr>
        <w:pStyle w:val="ListParagraph"/>
        <w:numPr>
          <w:ilvl w:val="0"/>
          <w:numId w:val="19"/>
        </w:numPr>
        <w:rPr>
          <w:rFonts w:ascii="Arial" w:hAnsi="Arial" w:cs="Arial"/>
        </w:rPr>
      </w:pPr>
      <w:r w:rsidRPr="00E77EAF">
        <w:rPr>
          <w:rFonts w:ascii="Arial" w:hAnsi="Arial" w:cs="Arial"/>
        </w:rPr>
        <w:t>Advice regarding common genital presentations</w:t>
      </w:r>
      <w:r>
        <w:rPr>
          <w:rFonts w:ascii="Arial" w:hAnsi="Arial" w:cs="Arial"/>
        </w:rPr>
        <w:tab/>
      </w:r>
      <w:r>
        <w:rPr>
          <w:rFonts w:ascii="Arial" w:hAnsi="Arial" w:cs="Arial"/>
        </w:rPr>
        <w:tab/>
      </w:r>
      <w:r>
        <w:rPr>
          <w:rFonts w:ascii="Arial" w:hAnsi="Arial" w:cs="Arial"/>
        </w:rPr>
        <w:tab/>
      </w:r>
      <w:r>
        <w:rPr>
          <w:rFonts w:ascii="Arial" w:hAnsi="Arial" w:cs="Arial"/>
        </w:rPr>
        <w:tab/>
        <w:t>8</w:t>
      </w:r>
      <w:r>
        <w:rPr>
          <w:rFonts w:ascii="Arial" w:hAnsi="Arial" w:cs="Arial"/>
        </w:rPr>
        <w:tab/>
      </w:r>
    </w:p>
    <w:p w:rsidR="00BA74FD" w:rsidRDefault="00BA74FD" w:rsidP="00BA74FD">
      <w:pPr>
        <w:pStyle w:val="ListParagraph"/>
        <w:rPr>
          <w:rFonts w:ascii="Arial" w:hAnsi="Arial" w:cs="Arial"/>
        </w:rPr>
      </w:pPr>
    </w:p>
    <w:p w:rsidR="00787D4D" w:rsidRDefault="00BA74FD" w:rsidP="00787D4D">
      <w:pPr>
        <w:pStyle w:val="ListParagraph"/>
        <w:numPr>
          <w:ilvl w:val="0"/>
          <w:numId w:val="19"/>
        </w:numPr>
        <w:rPr>
          <w:rFonts w:ascii="Arial" w:hAnsi="Arial" w:cs="Arial"/>
        </w:rPr>
      </w:pPr>
      <w:r>
        <w:rPr>
          <w:rFonts w:ascii="Arial" w:hAnsi="Arial" w:cs="Arial"/>
        </w:rPr>
        <w:t>Concerns about neglect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9</w:t>
      </w:r>
      <w:r>
        <w:rPr>
          <w:rFonts w:ascii="Arial" w:hAnsi="Arial" w:cs="Arial"/>
        </w:rPr>
        <w:tab/>
      </w:r>
      <w:r>
        <w:rPr>
          <w:rFonts w:ascii="Arial" w:hAnsi="Arial" w:cs="Arial"/>
        </w:rPr>
        <w:tab/>
      </w:r>
      <w:r>
        <w:rPr>
          <w:rFonts w:ascii="Arial" w:hAnsi="Arial" w:cs="Arial"/>
        </w:rPr>
        <w:tab/>
      </w:r>
    </w:p>
    <w:p w:rsidR="00BA74FD" w:rsidRPr="00787D4D" w:rsidRDefault="00BA74FD" w:rsidP="00BA74FD">
      <w:pPr>
        <w:pStyle w:val="ListParagraph"/>
        <w:rPr>
          <w:rFonts w:ascii="Arial" w:hAnsi="Arial" w:cs="Arial"/>
        </w:rPr>
      </w:pPr>
    </w:p>
    <w:p w:rsidR="00212ED1" w:rsidRPr="00572459" w:rsidRDefault="00572459" w:rsidP="00635DCC">
      <w:pPr>
        <w:pStyle w:val="Default"/>
        <w:spacing w:line="480" w:lineRule="auto"/>
        <w:ind w:left="2160" w:hanging="1800"/>
        <w:rPr>
          <w:sz w:val="22"/>
          <w:szCs w:val="22"/>
        </w:rPr>
        <w:sectPr w:rsidR="00212ED1" w:rsidRPr="00572459" w:rsidSect="008C0A1D">
          <w:headerReference w:type="default" r:id="rId8"/>
          <w:footerReference w:type="default" r:id="rId9"/>
          <w:headerReference w:type="first" r:id="rId10"/>
          <w:pgSz w:w="11906" w:h="16838"/>
          <w:pgMar w:top="720" w:right="720" w:bottom="720" w:left="720" w:header="708" w:footer="737" w:gutter="0"/>
          <w:pgNumType w:start="3"/>
          <w:cols w:space="708"/>
          <w:titlePg/>
          <w:docGrid w:linePitch="360"/>
        </w:sectPr>
      </w:pPr>
      <w:r>
        <w:rPr>
          <w:bCs/>
          <w:sz w:val="22"/>
          <w:szCs w:val="22"/>
        </w:rPr>
        <w:t xml:space="preserve">Appendix one - </w:t>
      </w:r>
      <w:r w:rsidR="00635DCC" w:rsidRPr="00635DCC">
        <w:rPr>
          <w:sz w:val="22"/>
          <w:szCs w:val="22"/>
        </w:rPr>
        <w:t>SW contact details and notification of concern form</w:t>
      </w:r>
      <w:r w:rsidR="00635DCC" w:rsidRPr="00635DCC">
        <w:rPr>
          <w:b/>
          <w:sz w:val="22"/>
          <w:szCs w:val="22"/>
        </w:rPr>
        <w:t xml:space="preserve"> </w:t>
      </w:r>
      <w:r>
        <w:rPr>
          <w:b/>
          <w:sz w:val="22"/>
          <w:szCs w:val="22"/>
        </w:rPr>
        <w:tab/>
      </w:r>
      <w:r>
        <w:rPr>
          <w:b/>
          <w:sz w:val="22"/>
          <w:szCs w:val="22"/>
        </w:rPr>
        <w:tab/>
      </w:r>
      <w:r>
        <w:rPr>
          <w:sz w:val="22"/>
          <w:szCs w:val="22"/>
        </w:rPr>
        <w:t>10</w:t>
      </w:r>
      <w:r w:rsidR="002B6525">
        <w:rPr>
          <w:sz w:val="22"/>
          <w:szCs w:val="22"/>
        </w:rPr>
        <w:t>-11</w:t>
      </w:r>
    </w:p>
    <w:p w:rsidR="00643EB1" w:rsidRPr="007B47A5" w:rsidRDefault="008C3369" w:rsidP="00643EB1">
      <w:pPr>
        <w:pStyle w:val="ListParagraph"/>
        <w:numPr>
          <w:ilvl w:val="0"/>
          <w:numId w:val="10"/>
        </w:numPr>
        <w:rPr>
          <w:rFonts w:ascii="Arial" w:hAnsi="Arial" w:cs="Arial"/>
          <w:b/>
          <w:u w:val="single"/>
        </w:rPr>
      </w:pPr>
      <w:r>
        <w:rPr>
          <w:rFonts w:ascii="Arial" w:hAnsi="Arial" w:cs="Arial"/>
          <w:b/>
          <w:u w:val="single"/>
        </w:rPr>
        <w:lastRenderedPageBreak/>
        <w:t>I</w:t>
      </w:r>
      <w:r w:rsidR="00643EB1" w:rsidRPr="007B47A5">
        <w:rPr>
          <w:rFonts w:ascii="Arial" w:hAnsi="Arial" w:cs="Arial"/>
          <w:b/>
          <w:u w:val="single"/>
        </w:rPr>
        <w:t>ntroduction</w:t>
      </w:r>
    </w:p>
    <w:p w:rsidR="00643EB1" w:rsidRPr="007B47A5" w:rsidRDefault="00643EB1" w:rsidP="0090202F">
      <w:pPr>
        <w:ind w:left="720"/>
        <w:rPr>
          <w:rFonts w:ascii="Arial" w:hAnsi="Arial" w:cs="Arial"/>
        </w:rPr>
      </w:pPr>
      <w:r w:rsidRPr="007B47A5">
        <w:rPr>
          <w:rFonts w:ascii="Arial" w:hAnsi="Arial" w:cs="Arial"/>
        </w:rPr>
        <w:t>The aim of this guidance is to provide all GPs in NHSGGC (including those working in out</w:t>
      </w:r>
      <w:r w:rsidR="00203378" w:rsidRPr="007B47A5">
        <w:rPr>
          <w:rFonts w:ascii="Arial" w:hAnsi="Arial" w:cs="Arial"/>
        </w:rPr>
        <w:t xml:space="preserve"> of hours services) with </w:t>
      </w:r>
      <w:r w:rsidRPr="007B47A5">
        <w:rPr>
          <w:rFonts w:ascii="Arial" w:hAnsi="Arial" w:cs="Arial"/>
        </w:rPr>
        <w:t>care pathways for children who present with concerns about child maltreatment that may require a child protection</w:t>
      </w:r>
      <w:r w:rsidR="006C1464">
        <w:rPr>
          <w:rFonts w:ascii="Arial" w:hAnsi="Arial" w:cs="Arial"/>
        </w:rPr>
        <w:t xml:space="preserve"> (CP)</w:t>
      </w:r>
      <w:r w:rsidRPr="007B47A5">
        <w:rPr>
          <w:rFonts w:ascii="Arial" w:hAnsi="Arial" w:cs="Arial"/>
        </w:rPr>
        <w:t xml:space="preserve"> medical opinion.</w:t>
      </w:r>
    </w:p>
    <w:p w:rsidR="00643EB1" w:rsidRPr="007B47A5" w:rsidRDefault="00643EB1" w:rsidP="0090202F">
      <w:pPr>
        <w:ind w:left="720"/>
        <w:rPr>
          <w:rFonts w:ascii="Arial" w:hAnsi="Arial" w:cs="Arial"/>
        </w:rPr>
      </w:pPr>
      <w:r w:rsidRPr="007B47A5">
        <w:rPr>
          <w:rFonts w:ascii="Arial" w:hAnsi="Arial" w:cs="Arial"/>
        </w:rPr>
        <w:t>Rarely a child may require urgent medical treatment or present with a life threatening injury. In such cases the chi</w:t>
      </w:r>
      <w:r w:rsidR="0099400D">
        <w:rPr>
          <w:rFonts w:ascii="Arial" w:hAnsi="Arial" w:cs="Arial"/>
        </w:rPr>
        <w:t xml:space="preserve">ld should be transferred to hospital </w:t>
      </w:r>
      <w:r w:rsidRPr="007B47A5">
        <w:rPr>
          <w:rFonts w:ascii="Arial" w:hAnsi="Arial" w:cs="Arial"/>
        </w:rPr>
        <w:t xml:space="preserve">immediately by </w:t>
      </w:r>
      <w:r w:rsidR="0090202F">
        <w:rPr>
          <w:rFonts w:ascii="Arial" w:hAnsi="Arial" w:cs="Arial"/>
        </w:rPr>
        <w:t>a</w:t>
      </w:r>
      <w:r w:rsidRPr="007B47A5">
        <w:rPr>
          <w:rFonts w:ascii="Arial" w:hAnsi="Arial" w:cs="Arial"/>
        </w:rPr>
        <w:t xml:space="preserve">mbulance and contact also should be made with the senior Dr in the </w:t>
      </w:r>
      <w:r w:rsidR="00725CEB">
        <w:rPr>
          <w:rFonts w:ascii="Arial" w:hAnsi="Arial" w:cs="Arial"/>
        </w:rPr>
        <w:t xml:space="preserve">receiving </w:t>
      </w:r>
      <w:r w:rsidRPr="007B47A5">
        <w:rPr>
          <w:rFonts w:ascii="Arial" w:hAnsi="Arial" w:cs="Arial"/>
        </w:rPr>
        <w:t xml:space="preserve">A&amp;E </w:t>
      </w:r>
      <w:r w:rsidR="0090202F">
        <w:rPr>
          <w:rFonts w:ascii="Arial" w:hAnsi="Arial" w:cs="Arial"/>
        </w:rPr>
        <w:t>d</w:t>
      </w:r>
      <w:r w:rsidR="0099400D">
        <w:rPr>
          <w:rFonts w:ascii="Arial" w:hAnsi="Arial" w:cs="Arial"/>
        </w:rPr>
        <w:t>epartment</w:t>
      </w:r>
      <w:r w:rsidRPr="007B47A5">
        <w:rPr>
          <w:rFonts w:ascii="Arial" w:hAnsi="Arial" w:cs="Arial"/>
        </w:rPr>
        <w:t xml:space="preserve">. </w:t>
      </w:r>
    </w:p>
    <w:p w:rsidR="00643EB1" w:rsidRDefault="00643EB1" w:rsidP="0090202F">
      <w:pPr>
        <w:ind w:left="720"/>
        <w:rPr>
          <w:rFonts w:ascii="Arial" w:hAnsi="Arial" w:cs="Arial"/>
        </w:rPr>
      </w:pPr>
      <w:r w:rsidRPr="007B47A5">
        <w:rPr>
          <w:rFonts w:ascii="Arial" w:hAnsi="Arial" w:cs="Arial"/>
        </w:rPr>
        <w:t xml:space="preserve">If parents are uncooperative and refuse to take </w:t>
      </w:r>
      <w:r w:rsidR="00203378" w:rsidRPr="007B47A5">
        <w:rPr>
          <w:rFonts w:ascii="Arial" w:hAnsi="Arial" w:cs="Arial"/>
        </w:rPr>
        <w:t>a</w:t>
      </w:r>
      <w:r w:rsidRPr="007B47A5">
        <w:rPr>
          <w:rFonts w:ascii="Arial" w:hAnsi="Arial" w:cs="Arial"/>
        </w:rPr>
        <w:t xml:space="preserve"> child for a paediatric assessment or fails to attend this should be reported immediately to social work</w:t>
      </w:r>
      <w:r w:rsidR="003E6603">
        <w:rPr>
          <w:rFonts w:ascii="Arial" w:hAnsi="Arial" w:cs="Arial"/>
        </w:rPr>
        <w:t>.</w:t>
      </w:r>
      <w:r w:rsidRPr="007B47A5">
        <w:rPr>
          <w:rFonts w:ascii="Arial" w:hAnsi="Arial" w:cs="Arial"/>
        </w:rPr>
        <w:t xml:space="preserve"> </w:t>
      </w:r>
      <w:r w:rsidR="003E6603">
        <w:rPr>
          <w:rFonts w:ascii="Arial" w:hAnsi="Arial" w:cs="Arial"/>
        </w:rPr>
        <w:t>If there is</w:t>
      </w:r>
      <w:r w:rsidRPr="007B47A5">
        <w:rPr>
          <w:rFonts w:ascii="Arial" w:hAnsi="Arial" w:cs="Arial"/>
        </w:rPr>
        <w:t xml:space="preserve"> any immediate risk of harm the police must be contacted.</w:t>
      </w:r>
    </w:p>
    <w:p w:rsidR="003E6603" w:rsidRPr="007B47A5" w:rsidRDefault="003E6603" w:rsidP="003E6603">
      <w:pPr>
        <w:tabs>
          <w:tab w:val="left" w:pos="2955"/>
        </w:tabs>
        <w:jc w:val="both"/>
        <w:rPr>
          <w:rFonts w:ascii="Arial" w:hAnsi="Arial" w:cs="Arial"/>
          <w:b/>
          <w:u w:val="single"/>
        </w:rPr>
      </w:pPr>
      <w:r>
        <w:rPr>
          <w:rFonts w:ascii="Arial" w:hAnsi="Arial" w:cs="Arial"/>
          <w:b/>
        </w:rPr>
        <w:t xml:space="preserve">           </w:t>
      </w:r>
      <w:r w:rsidRPr="007B47A5">
        <w:rPr>
          <w:rFonts w:ascii="Arial" w:hAnsi="Arial" w:cs="Arial"/>
          <w:b/>
          <w:u w:val="single"/>
        </w:rPr>
        <w:t>Social Work Referrals</w:t>
      </w:r>
    </w:p>
    <w:p w:rsidR="003E6603" w:rsidRPr="007B47A5" w:rsidRDefault="003E6603" w:rsidP="003E6603">
      <w:pPr>
        <w:tabs>
          <w:tab w:val="left" w:pos="2955"/>
        </w:tabs>
        <w:ind w:left="720"/>
        <w:jc w:val="both"/>
        <w:rPr>
          <w:rFonts w:ascii="Arial" w:hAnsi="Arial" w:cs="Arial"/>
        </w:rPr>
      </w:pPr>
      <w:r w:rsidRPr="007B47A5">
        <w:rPr>
          <w:rFonts w:ascii="Arial" w:hAnsi="Arial" w:cs="Arial"/>
        </w:rPr>
        <w:t xml:space="preserve">It is the responsibility of the clinician who first assesses the child and has noted a concern of abuse or neglect to raise a formal notification of concern </w:t>
      </w:r>
      <w:r>
        <w:rPr>
          <w:rFonts w:ascii="Arial" w:hAnsi="Arial" w:cs="Arial"/>
        </w:rPr>
        <w:t xml:space="preserve">(NOC) </w:t>
      </w:r>
      <w:r w:rsidRPr="007B47A5">
        <w:rPr>
          <w:rFonts w:ascii="Arial" w:hAnsi="Arial" w:cs="Arial"/>
        </w:rPr>
        <w:t>with social work.</w:t>
      </w:r>
    </w:p>
    <w:p w:rsidR="003E6603" w:rsidRPr="007B47A5" w:rsidRDefault="003E6603" w:rsidP="003E6603">
      <w:pPr>
        <w:tabs>
          <w:tab w:val="left" w:pos="2955"/>
        </w:tabs>
        <w:jc w:val="both"/>
        <w:rPr>
          <w:rFonts w:ascii="Arial" w:hAnsi="Arial" w:cs="Arial"/>
          <w:b/>
          <w:u w:val="single"/>
        </w:rPr>
      </w:pPr>
      <w:r w:rsidRPr="003E6603">
        <w:rPr>
          <w:rFonts w:ascii="Arial" w:hAnsi="Arial" w:cs="Arial"/>
          <w:b/>
        </w:rPr>
        <w:t xml:space="preserve">           </w:t>
      </w:r>
      <w:r w:rsidRPr="007B47A5">
        <w:rPr>
          <w:rFonts w:ascii="Arial" w:hAnsi="Arial" w:cs="Arial"/>
          <w:b/>
          <w:u w:val="single"/>
        </w:rPr>
        <w:t xml:space="preserve">Advice and Support </w:t>
      </w:r>
    </w:p>
    <w:p w:rsidR="003E6603" w:rsidRPr="003E6603" w:rsidRDefault="003E6603" w:rsidP="003E6603">
      <w:pPr>
        <w:ind w:left="720"/>
        <w:rPr>
          <w:rFonts w:ascii="Arial" w:hAnsi="Arial" w:cs="Arial"/>
          <w:color w:val="000000" w:themeColor="text1"/>
        </w:rPr>
      </w:pPr>
      <w:r w:rsidRPr="007B47A5">
        <w:rPr>
          <w:rFonts w:ascii="Arial" w:hAnsi="Arial" w:cs="Arial"/>
        </w:rPr>
        <w:t xml:space="preserve">If any practitioner requires advice or support or unclear about what to do please contact the Child Protection Service on 0141 451 6605 </w:t>
      </w:r>
      <w:r w:rsidRPr="007B47A5">
        <w:rPr>
          <w:rFonts w:ascii="Arial" w:hAnsi="Arial" w:cs="Arial"/>
          <w:color w:val="000000" w:themeColor="text1"/>
        </w:rPr>
        <w:t>Mon – Fri – 09:00 -17:00 –</w:t>
      </w:r>
      <w:r>
        <w:rPr>
          <w:rFonts w:ascii="Arial" w:hAnsi="Arial" w:cs="Arial"/>
          <w:color w:val="000000" w:themeColor="text1"/>
        </w:rPr>
        <w:t xml:space="preserve"> </w:t>
      </w:r>
      <w:r w:rsidRPr="007B47A5">
        <w:rPr>
          <w:rFonts w:ascii="Arial" w:hAnsi="Arial" w:cs="Arial"/>
          <w:color w:val="000000" w:themeColor="text1"/>
        </w:rPr>
        <w:t>Out of Hours Contact the Child Protection Cons</w:t>
      </w:r>
      <w:r>
        <w:rPr>
          <w:rFonts w:ascii="Arial" w:hAnsi="Arial" w:cs="Arial"/>
          <w:color w:val="000000" w:themeColor="text1"/>
        </w:rPr>
        <w:t xml:space="preserve">ultant on call via Switchboard </w:t>
      </w:r>
      <w:r w:rsidRPr="007B47A5">
        <w:rPr>
          <w:rFonts w:ascii="Arial" w:hAnsi="Arial" w:cs="Arial"/>
          <w:color w:val="000000" w:themeColor="text1"/>
        </w:rPr>
        <w:t>at RHC on 0141 201 0000</w:t>
      </w:r>
      <w:r>
        <w:rPr>
          <w:rFonts w:ascii="Arial" w:hAnsi="Arial" w:cs="Arial"/>
          <w:color w:val="000000" w:themeColor="text1"/>
        </w:rPr>
        <w:t>.</w:t>
      </w:r>
    </w:p>
    <w:p w:rsidR="00643EB1" w:rsidRPr="007B47A5" w:rsidRDefault="000830B0" w:rsidP="00643EB1">
      <w:pPr>
        <w:tabs>
          <w:tab w:val="left" w:pos="2955"/>
        </w:tabs>
        <w:jc w:val="both"/>
        <w:rPr>
          <w:rFonts w:ascii="Arial" w:hAnsi="Arial" w:cs="Arial"/>
          <w:b/>
          <w:u w:val="single"/>
        </w:rPr>
      </w:pPr>
      <w:r>
        <w:rPr>
          <w:rFonts w:ascii="Arial" w:hAnsi="Arial" w:cs="Arial"/>
          <w:b/>
        </w:rPr>
        <w:t xml:space="preserve">            </w:t>
      </w:r>
      <w:r w:rsidR="00643EB1" w:rsidRPr="007B47A5">
        <w:rPr>
          <w:rFonts w:ascii="Arial" w:hAnsi="Arial" w:cs="Arial"/>
          <w:b/>
          <w:u w:val="single"/>
        </w:rPr>
        <w:t>Infants Under 1 Year</w:t>
      </w:r>
    </w:p>
    <w:p w:rsidR="00643EB1" w:rsidRPr="007B47A5" w:rsidRDefault="00643EB1" w:rsidP="000830B0">
      <w:pPr>
        <w:tabs>
          <w:tab w:val="left" w:pos="2955"/>
        </w:tabs>
        <w:ind w:left="720"/>
        <w:jc w:val="both"/>
        <w:rPr>
          <w:rFonts w:ascii="Arial" w:hAnsi="Arial" w:cs="Arial"/>
        </w:rPr>
      </w:pPr>
      <w:r w:rsidRPr="007B47A5">
        <w:rPr>
          <w:rFonts w:ascii="Arial" w:hAnsi="Arial" w:cs="Arial"/>
        </w:rPr>
        <w:t>Particular attention should be given to all children under the age of 1 who present with injuries. It is essential to consider</w:t>
      </w:r>
      <w:r w:rsidR="0090202F">
        <w:rPr>
          <w:rFonts w:ascii="Arial" w:hAnsi="Arial" w:cs="Arial"/>
        </w:rPr>
        <w:t>:</w:t>
      </w:r>
      <w:r w:rsidRPr="007B47A5">
        <w:rPr>
          <w:rFonts w:ascii="Arial" w:hAnsi="Arial" w:cs="Arial"/>
        </w:rPr>
        <w:t>-</w:t>
      </w:r>
    </w:p>
    <w:p w:rsidR="00643EB1" w:rsidRPr="007B47A5" w:rsidRDefault="00643EB1" w:rsidP="00643EB1">
      <w:pPr>
        <w:pStyle w:val="ListParagraph"/>
        <w:numPr>
          <w:ilvl w:val="0"/>
          <w:numId w:val="1"/>
        </w:numPr>
        <w:tabs>
          <w:tab w:val="left" w:pos="2955"/>
        </w:tabs>
        <w:jc w:val="both"/>
        <w:rPr>
          <w:rFonts w:ascii="Arial" w:hAnsi="Arial" w:cs="Arial"/>
        </w:rPr>
      </w:pPr>
      <w:r w:rsidRPr="007B47A5">
        <w:rPr>
          <w:rFonts w:ascii="Arial" w:hAnsi="Arial" w:cs="Arial"/>
        </w:rPr>
        <w:t>Is the injury feasible given the child’s age and developmental stage?</w:t>
      </w:r>
    </w:p>
    <w:p w:rsidR="00643EB1" w:rsidRPr="007B47A5" w:rsidRDefault="00643EB1" w:rsidP="00643EB1">
      <w:pPr>
        <w:pStyle w:val="ListParagraph"/>
        <w:numPr>
          <w:ilvl w:val="0"/>
          <w:numId w:val="1"/>
        </w:numPr>
        <w:tabs>
          <w:tab w:val="left" w:pos="2955"/>
        </w:tabs>
        <w:jc w:val="both"/>
        <w:rPr>
          <w:rFonts w:ascii="Arial" w:hAnsi="Arial" w:cs="Arial"/>
        </w:rPr>
      </w:pPr>
      <w:r w:rsidRPr="007B47A5">
        <w:rPr>
          <w:rFonts w:ascii="Arial" w:hAnsi="Arial" w:cs="Arial"/>
        </w:rPr>
        <w:t>Are there any other concerns regardin</w:t>
      </w:r>
      <w:r w:rsidR="0090202F">
        <w:rPr>
          <w:rFonts w:ascii="Arial" w:hAnsi="Arial" w:cs="Arial"/>
        </w:rPr>
        <w:t xml:space="preserve">g the child’s presentation, </w:t>
      </w:r>
      <w:r w:rsidR="0099400D">
        <w:rPr>
          <w:rFonts w:ascii="Arial" w:hAnsi="Arial" w:cs="Arial"/>
        </w:rPr>
        <w:t>e.g.</w:t>
      </w:r>
      <w:r w:rsidRPr="007B47A5">
        <w:rPr>
          <w:rFonts w:ascii="Arial" w:hAnsi="Arial" w:cs="Arial"/>
        </w:rPr>
        <w:t xml:space="preserve"> indicators of neglect?</w:t>
      </w:r>
    </w:p>
    <w:p w:rsidR="00643EB1" w:rsidRPr="007B47A5" w:rsidRDefault="00643EB1" w:rsidP="00643EB1">
      <w:pPr>
        <w:pStyle w:val="ListParagraph"/>
        <w:numPr>
          <w:ilvl w:val="0"/>
          <w:numId w:val="1"/>
        </w:numPr>
        <w:tabs>
          <w:tab w:val="left" w:pos="2955"/>
        </w:tabs>
        <w:jc w:val="both"/>
        <w:rPr>
          <w:rFonts w:ascii="Arial" w:hAnsi="Arial" w:cs="Arial"/>
        </w:rPr>
      </w:pPr>
      <w:r w:rsidRPr="007B47A5">
        <w:rPr>
          <w:rFonts w:ascii="Arial" w:hAnsi="Arial" w:cs="Arial"/>
        </w:rPr>
        <w:t>Has there been a delay in seeking medical attention?</w:t>
      </w:r>
    </w:p>
    <w:p w:rsidR="00643EB1" w:rsidRPr="007B47A5" w:rsidRDefault="00643EB1" w:rsidP="00643EB1">
      <w:pPr>
        <w:pStyle w:val="ListParagraph"/>
        <w:numPr>
          <w:ilvl w:val="0"/>
          <w:numId w:val="1"/>
        </w:numPr>
        <w:tabs>
          <w:tab w:val="left" w:pos="2955"/>
        </w:tabs>
        <w:jc w:val="both"/>
        <w:rPr>
          <w:rFonts w:ascii="Arial" w:hAnsi="Arial" w:cs="Arial"/>
        </w:rPr>
      </w:pPr>
      <w:r w:rsidRPr="007B47A5">
        <w:rPr>
          <w:rFonts w:ascii="Arial" w:hAnsi="Arial" w:cs="Arial"/>
        </w:rPr>
        <w:t>Are there known adult</w:t>
      </w:r>
      <w:r w:rsidR="006918B9">
        <w:rPr>
          <w:rFonts w:ascii="Arial" w:hAnsi="Arial" w:cs="Arial"/>
        </w:rPr>
        <w:t>/family</w:t>
      </w:r>
      <w:r w:rsidRPr="007B47A5">
        <w:rPr>
          <w:rFonts w:ascii="Arial" w:hAnsi="Arial" w:cs="Arial"/>
        </w:rPr>
        <w:t xml:space="preserve"> risk factors that may affect the safety of their child?</w:t>
      </w:r>
    </w:p>
    <w:p w:rsidR="00643EB1" w:rsidRDefault="00643EB1" w:rsidP="000830B0">
      <w:pPr>
        <w:tabs>
          <w:tab w:val="left" w:pos="2955"/>
        </w:tabs>
        <w:ind w:left="720"/>
        <w:jc w:val="both"/>
        <w:rPr>
          <w:rFonts w:ascii="Arial" w:hAnsi="Arial" w:cs="Arial"/>
        </w:rPr>
      </w:pPr>
      <w:r w:rsidRPr="007B47A5">
        <w:rPr>
          <w:rFonts w:ascii="Arial" w:hAnsi="Arial" w:cs="Arial"/>
        </w:rPr>
        <w:t xml:space="preserve">Infants under </w:t>
      </w:r>
      <w:r w:rsidR="006918B9">
        <w:rPr>
          <w:rFonts w:ascii="Arial" w:hAnsi="Arial" w:cs="Arial"/>
        </w:rPr>
        <w:t>the age of 1</w:t>
      </w:r>
      <w:r w:rsidRPr="007B47A5">
        <w:rPr>
          <w:rFonts w:ascii="Arial" w:hAnsi="Arial" w:cs="Arial"/>
        </w:rPr>
        <w:t xml:space="preserve"> with injuries suspicious of physical abuse or neglect </w:t>
      </w:r>
      <w:r w:rsidR="0099400D" w:rsidRPr="007B47A5">
        <w:rPr>
          <w:rFonts w:ascii="Arial" w:hAnsi="Arial" w:cs="Arial"/>
        </w:rPr>
        <w:t xml:space="preserve">require </w:t>
      </w:r>
      <w:r w:rsidR="0099400D">
        <w:rPr>
          <w:rFonts w:ascii="Arial" w:hAnsi="Arial" w:cs="Arial"/>
        </w:rPr>
        <w:t>admission</w:t>
      </w:r>
      <w:r w:rsidRPr="007B47A5">
        <w:rPr>
          <w:rFonts w:ascii="Arial" w:hAnsi="Arial" w:cs="Arial"/>
        </w:rPr>
        <w:t xml:space="preserve"> for further investigation. </w:t>
      </w:r>
    </w:p>
    <w:p w:rsidR="008C3369" w:rsidRDefault="006918B9" w:rsidP="000830B0">
      <w:pPr>
        <w:tabs>
          <w:tab w:val="left" w:pos="2955"/>
        </w:tabs>
        <w:ind w:left="720"/>
        <w:jc w:val="both"/>
        <w:rPr>
          <w:rFonts w:ascii="Arial" w:hAnsi="Arial" w:cs="Arial"/>
          <w:b/>
          <w:u w:val="single"/>
        </w:rPr>
      </w:pPr>
      <w:r w:rsidRPr="00A439B8">
        <w:rPr>
          <w:rFonts w:ascii="Arial" w:hAnsi="Arial" w:cs="Arial"/>
          <w:noProof/>
        </w:rPr>
        <w:object w:dxaOrig="2040" w:dyaOrig="13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02.55pt;height:67.25pt" o:ole="">
            <v:imagedata r:id="rId11" o:title=""/>
          </v:shape>
          <o:OLEObject Type="Embed" ProgID="AcroExch.Document.DC" ShapeID="_x0000_i1025" DrawAspect="Icon" ObjectID="_1658901931" r:id="rId12"/>
        </w:object>
      </w:r>
    </w:p>
    <w:p w:rsidR="00643EB1" w:rsidRPr="007B47A5" w:rsidRDefault="000830B0" w:rsidP="00643EB1">
      <w:pPr>
        <w:tabs>
          <w:tab w:val="left" w:pos="2955"/>
        </w:tabs>
        <w:jc w:val="both"/>
        <w:rPr>
          <w:rFonts w:ascii="Arial" w:hAnsi="Arial" w:cs="Arial"/>
          <w:b/>
          <w:u w:val="single"/>
        </w:rPr>
      </w:pPr>
      <w:r>
        <w:rPr>
          <w:rFonts w:ascii="Arial" w:hAnsi="Arial" w:cs="Arial"/>
          <w:b/>
        </w:rPr>
        <w:t xml:space="preserve">           </w:t>
      </w:r>
      <w:r w:rsidR="00643EB1" w:rsidRPr="007B47A5">
        <w:rPr>
          <w:rFonts w:ascii="Arial" w:hAnsi="Arial" w:cs="Arial"/>
          <w:b/>
          <w:u w:val="single"/>
        </w:rPr>
        <w:t>Acute Sexual Assault</w:t>
      </w:r>
    </w:p>
    <w:p w:rsidR="00643EB1" w:rsidRPr="007B47A5" w:rsidRDefault="00643EB1" w:rsidP="000830B0">
      <w:pPr>
        <w:tabs>
          <w:tab w:val="left" w:pos="2955"/>
        </w:tabs>
        <w:ind w:left="720"/>
        <w:jc w:val="both"/>
        <w:rPr>
          <w:rFonts w:ascii="Arial" w:hAnsi="Arial" w:cs="Arial"/>
        </w:rPr>
      </w:pPr>
      <w:r w:rsidRPr="007B47A5">
        <w:rPr>
          <w:rFonts w:ascii="Arial" w:hAnsi="Arial" w:cs="Arial"/>
        </w:rPr>
        <w:t>Children and young people who are the victims of acute sexual assault (</w:t>
      </w:r>
      <w:r w:rsidR="003E6603">
        <w:rPr>
          <w:rFonts w:ascii="Arial" w:hAnsi="Arial" w:cs="Arial"/>
        </w:rPr>
        <w:t xml:space="preserve">less than </w:t>
      </w:r>
      <w:r w:rsidRPr="007B47A5">
        <w:rPr>
          <w:rFonts w:ascii="Arial" w:hAnsi="Arial" w:cs="Arial"/>
        </w:rPr>
        <w:t>7 days) will require consideration for forensic</w:t>
      </w:r>
      <w:r w:rsidR="006918B9">
        <w:rPr>
          <w:rFonts w:ascii="Arial" w:hAnsi="Arial" w:cs="Arial"/>
        </w:rPr>
        <w:t xml:space="preserve"> medical</w:t>
      </w:r>
      <w:r w:rsidRPr="007B47A5">
        <w:rPr>
          <w:rFonts w:ascii="Arial" w:hAnsi="Arial" w:cs="Arial"/>
        </w:rPr>
        <w:t xml:space="preserve"> examination. This examination forms part of a wider multi-agency investigation and it is essential that social work </w:t>
      </w:r>
      <w:r w:rsidR="0099400D" w:rsidRPr="007B47A5">
        <w:rPr>
          <w:rFonts w:ascii="Arial" w:hAnsi="Arial" w:cs="Arial"/>
        </w:rPr>
        <w:t>is</w:t>
      </w:r>
      <w:r w:rsidRPr="007B47A5">
        <w:rPr>
          <w:rFonts w:ascii="Arial" w:hAnsi="Arial" w:cs="Arial"/>
        </w:rPr>
        <w:t xml:space="preserve"> contacted at the point of presentation. Indications for acute for</w:t>
      </w:r>
      <w:r w:rsidR="0064126B">
        <w:rPr>
          <w:rFonts w:ascii="Arial" w:hAnsi="Arial" w:cs="Arial"/>
        </w:rPr>
        <w:t xml:space="preserve">ensic examination would include </w:t>
      </w:r>
      <w:r w:rsidRPr="007B47A5">
        <w:rPr>
          <w:rFonts w:ascii="Arial" w:hAnsi="Arial" w:cs="Arial"/>
        </w:rPr>
        <w:t xml:space="preserve">- </w:t>
      </w:r>
      <w:r w:rsidR="0064126B">
        <w:rPr>
          <w:rFonts w:ascii="Arial" w:hAnsi="Arial" w:cs="Arial"/>
        </w:rPr>
        <w:t>a</w:t>
      </w:r>
      <w:r w:rsidRPr="007B47A5">
        <w:rPr>
          <w:rFonts w:ascii="Arial" w:hAnsi="Arial" w:cs="Arial"/>
        </w:rPr>
        <w:t xml:space="preserve"> clear disclosure by child of sexual assault, an injury identified consistent with acute sexual assault or a witnessed sexual assault. </w:t>
      </w:r>
    </w:p>
    <w:p w:rsidR="00643EB1" w:rsidRPr="007B47A5" w:rsidRDefault="0064126B" w:rsidP="000830B0">
      <w:pPr>
        <w:tabs>
          <w:tab w:val="left" w:pos="2955"/>
        </w:tabs>
        <w:ind w:left="720"/>
        <w:jc w:val="both"/>
        <w:rPr>
          <w:rFonts w:ascii="Arial" w:hAnsi="Arial" w:cs="Arial"/>
        </w:rPr>
      </w:pPr>
      <w:r>
        <w:rPr>
          <w:rFonts w:ascii="Arial" w:hAnsi="Arial" w:cs="Arial"/>
        </w:rPr>
        <w:t>In all such cases the Child Protection S</w:t>
      </w:r>
      <w:r w:rsidR="00643EB1" w:rsidRPr="007B47A5">
        <w:rPr>
          <w:rFonts w:ascii="Arial" w:hAnsi="Arial" w:cs="Arial"/>
        </w:rPr>
        <w:t xml:space="preserve">ervice should be contacted to discuss forensic medical requirements. </w:t>
      </w:r>
    </w:p>
    <w:p w:rsidR="00FB5445" w:rsidRPr="007B47A5" w:rsidRDefault="000830B0" w:rsidP="002B6525">
      <w:pPr>
        <w:tabs>
          <w:tab w:val="left" w:pos="2955"/>
        </w:tabs>
        <w:jc w:val="both"/>
        <w:rPr>
          <w:rFonts w:ascii="Arial" w:hAnsi="Arial" w:cs="Arial"/>
          <w:b/>
          <w:u w:val="single"/>
        </w:rPr>
      </w:pPr>
      <w:r>
        <w:rPr>
          <w:rFonts w:ascii="Arial" w:hAnsi="Arial" w:cs="Arial"/>
          <w:b/>
        </w:rPr>
        <w:lastRenderedPageBreak/>
        <w:t xml:space="preserve">           </w:t>
      </w:r>
    </w:p>
    <w:p w:rsidR="004676E2" w:rsidRPr="007B47A5" w:rsidRDefault="004676E2" w:rsidP="00FB5445">
      <w:pPr>
        <w:pStyle w:val="ListParagraph"/>
        <w:numPr>
          <w:ilvl w:val="0"/>
          <w:numId w:val="10"/>
        </w:numPr>
        <w:rPr>
          <w:rFonts w:ascii="Arial" w:hAnsi="Arial" w:cs="Arial"/>
          <w:b/>
          <w:u w:val="single"/>
        </w:rPr>
      </w:pPr>
      <w:r w:rsidRPr="007B47A5">
        <w:rPr>
          <w:rFonts w:ascii="Arial" w:hAnsi="Arial" w:cs="Arial"/>
          <w:b/>
          <w:u w:val="single"/>
        </w:rPr>
        <w:t>Pathway of care for children presenting to GP where there is a concern of physical injury or abuse</w:t>
      </w:r>
    </w:p>
    <w:p w:rsidR="004676E2" w:rsidRPr="007B47A5" w:rsidRDefault="004676E2" w:rsidP="004676E2">
      <w:pPr>
        <w:pStyle w:val="ListParagraph"/>
        <w:rPr>
          <w:rFonts w:ascii="Arial" w:hAnsi="Arial" w:cs="Arial"/>
          <w:b/>
          <w:u w:val="single"/>
        </w:rPr>
      </w:pPr>
    </w:p>
    <w:p w:rsidR="00AA2724" w:rsidRPr="004676E2" w:rsidRDefault="0099400D" w:rsidP="00F47EA9">
      <w:pPr>
        <w:pStyle w:val="ListParagraph"/>
        <w:rPr>
          <w:rFonts w:cs="Arial"/>
          <w:b/>
          <w:u w:val="single"/>
        </w:rPr>
      </w:pPr>
      <w:r>
        <w:rPr>
          <w:noProof/>
          <w:lang w:eastAsia="en-GB"/>
        </w:rPr>
        <mc:AlternateContent>
          <mc:Choice Requires="wps">
            <w:drawing>
              <wp:anchor distT="0" distB="0" distL="114300" distR="114300" simplePos="0" relativeHeight="251714560" behindDoc="0" locked="0" layoutInCell="1" allowOverlap="1" wp14:anchorId="0591CBD9" wp14:editId="4546094A">
                <wp:simplePos x="0" y="0"/>
                <wp:positionH relativeFrom="column">
                  <wp:posOffset>2082800</wp:posOffset>
                </wp:positionH>
                <wp:positionV relativeFrom="paragraph">
                  <wp:posOffset>120015</wp:posOffset>
                </wp:positionV>
                <wp:extent cx="2371725" cy="647065"/>
                <wp:effectExtent l="0" t="0" r="28575" b="19685"/>
                <wp:wrapNone/>
                <wp:docPr id="28" name="Flowchart: Process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71725" cy="647065"/>
                        </a:xfrm>
                        <a:prstGeom prst="flowChartProcess">
                          <a:avLst/>
                        </a:prstGeom>
                        <a:solidFill>
                          <a:sysClr val="window" lastClr="FFFFFF"/>
                        </a:solidFill>
                        <a:ln w="25400" cap="flat" cmpd="sng" algn="ctr">
                          <a:solidFill>
                            <a:srgbClr val="4F81BD"/>
                          </a:solidFill>
                          <a:prstDash val="solid"/>
                        </a:ln>
                        <a:effectLst/>
                      </wps:spPr>
                      <wps:txbx>
                        <w:txbxContent>
                          <w:p w:rsidR="00500B1E" w:rsidRPr="005F0FB4" w:rsidRDefault="00500B1E" w:rsidP="00AA2724">
                            <w:pPr>
                              <w:jc w:val="center"/>
                              <w:rPr>
                                <w:rFonts w:ascii="Arial" w:hAnsi="Arial" w:cs="Arial"/>
                              </w:rPr>
                            </w:pPr>
                            <w:r w:rsidRPr="005F0FB4">
                              <w:rPr>
                                <w:rFonts w:ascii="Arial" w:hAnsi="Arial" w:cs="Arial"/>
                              </w:rPr>
                              <w:t>GP has concern about physical injury or abuse</w:t>
                            </w:r>
                          </w:p>
                          <w:p w:rsidR="00500B1E" w:rsidRDefault="00500B1E" w:rsidP="00AA272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Flowchart: Process 28" o:spid="_x0000_s1026" type="#_x0000_t109" style="position:absolute;left:0;text-align:left;margin-left:164pt;margin-top:9.45pt;width:186.75pt;height:50.9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" fillcolor="window" strokecolor="#4f81bd" strokeweight="2pt">
                <v:path arrowok="t"/>
                <v:textbox>
                  <w:txbxContent>
                    <w:p w:rsidR="00500B1E" w:rsidRPr="005F0FB4" w:rsidRDefault="00500B1E" w:rsidP="00AA2724">
                      <w:pPr>
                        <w:jc w:val="center"/>
                        <w:rPr>
                          <w:rFonts w:ascii="Arial" w:hAnsi="Arial" w:cs="Arial"/>
                        </w:rPr>
                      </w:pPr>
                      <w:r w:rsidRPr="005F0FB4">
                        <w:rPr>
                          <w:rFonts w:ascii="Arial" w:hAnsi="Arial" w:cs="Arial"/>
                        </w:rPr>
                        <w:t>GP has concern about physical injury or abuse</w:t>
                      </w:r>
                    </w:p>
                    <w:p w:rsidR="00500B1E" w:rsidRDefault="00500B1E" w:rsidP="00AA2724">
                      <w:pPr>
                        <w:jc w:val="center"/>
                      </w:pPr>
                    </w:p>
                  </w:txbxContent>
                </v:textbox>
              </v:shape>
            </w:pict>
          </mc:Fallback>
        </mc:AlternateContent>
      </w:r>
    </w:p>
    <w:p w:rsidR="00AA2724" w:rsidRDefault="005F0FB4" w:rsidP="00AA2724">
      <w:pPr>
        <w:pStyle w:val="ListParagraph"/>
        <w:rPr>
          <w:rFonts w:cs="Arial"/>
          <w:b/>
          <w:u w:val="single"/>
        </w:rPr>
      </w:pPr>
      <w:r>
        <w:rPr>
          <w:rFonts w:ascii="Arial" w:hAnsi="Arial" w:cs="Arial"/>
          <w:noProof/>
          <w:lang w:eastAsia="en-GB"/>
        </w:rPr>
        <mc:AlternateContent>
          <mc:Choice Requires="wps">
            <w:drawing>
              <wp:anchor distT="0" distB="0" distL="114300" distR="114300" simplePos="0" relativeHeight="251688960" behindDoc="0" locked="0" layoutInCell="1" allowOverlap="1" wp14:anchorId="7097224F" wp14:editId="710C28CE">
                <wp:simplePos x="0" y="0"/>
                <wp:positionH relativeFrom="column">
                  <wp:posOffset>1225550</wp:posOffset>
                </wp:positionH>
                <wp:positionV relativeFrom="paragraph">
                  <wp:posOffset>142875</wp:posOffset>
                </wp:positionV>
                <wp:extent cx="850900" cy="187960"/>
                <wp:effectExtent l="38100" t="0" r="25400" b="97790"/>
                <wp:wrapNone/>
                <wp:docPr id="27" name="Straight Arrow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850900" cy="18796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7" o:spid="_x0000_s1026" type="#_x0000_t32" style="position:absolute;margin-left:96.5pt;margin-top:11.25pt;width:67pt;height:14.8pt;flip:x;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" strokecolor="#4a7ebb">
                <v:stroke endarrow="open"/>
                <o:lock v:ext="edit" shapetype="f"/>
              </v:shape>
            </w:pict>
          </mc:Fallback>
        </mc:AlternateContent>
      </w:r>
    </w:p>
    <w:p w:rsidR="00AA2724" w:rsidRDefault="00AA2724" w:rsidP="00AA2724">
      <w:pPr>
        <w:pStyle w:val="ListParagraph"/>
        <w:rPr>
          <w:rFonts w:cs="Arial"/>
          <w:b/>
          <w:u w:val="single"/>
        </w:rPr>
      </w:pPr>
    </w:p>
    <w:p w:rsidR="00AA2724" w:rsidRDefault="005D0A42" w:rsidP="00AA2724">
      <w:pPr>
        <w:pStyle w:val="ListParagraph"/>
        <w:rPr>
          <w:rFonts w:cs="Arial"/>
          <w:b/>
          <w:u w:val="single"/>
        </w:rPr>
      </w:pPr>
      <w:r>
        <w:rPr>
          <w:rFonts w:ascii="Arial" w:hAnsi="Arial" w:cs="Arial"/>
          <w:noProof/>
          <w:lang w:eastAsia="en-GB"/>
        </w:rPr>
        <mc:AlternateContent>
          <mc:Choice Requires="wps">
            <w:drawing>
              <wp:anchor distT="0" distB="0" distL="114300" distR="114300" simplePos="0" relativeHeight="251687936" behindDoc="0" locked="0" layoutInCell="1" allowOverlap="1" wp14:anchorId="554AA8A7" wp14:editId="2C34EDC1">
                <wp:simplePos x="0" y="0"/>
                <wp:positionH relativeFrom="page">
                  <wp:posOffset>250166</wp:posOffset>
                </wp:positionH>
                <wp:positionV relativeFrom="paragraph">
                  <wp:posOffset>2600</wp:posOffset>
                </wp:positionV>
                <wp:extent cx="1578610" cy="1148751"/>
                <wp:effectExtent l="0" t="0" r="21590" b="13335"/>
                <wp:wrapNone/>
                <wp:docPr id="29" name="Flowchart: Process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78610" cy="1148751"/>
                        </a:xfrm>
                        <a:prstGeom prst="flowChartProcess">
                          <a:avLst/>
                        </a:prstGeom>
                        <a:solidFill>
                          <a:sysClr val="window" lastClr="FFFFFF"/>
                        </a:solidFill>
                        <a:ln w="25400" cap="flat" cmpd="sng" algn="ctr">
                          <a:solidFill>
                            <a:srgbClr val="4F81BD"/>
                          </a:solidFill>
                          <a:prstDash val="solid"/>
                        </a:ln>
                        <a:effectLst/>
                      </wps:spPr>
                      <wps:txbx>
                        <w:txbxContent>
                          <w:p w:rsidR="00500B1E" w:rsidRPr="005F0FB4" w:rsidRDefault="00500B1E" w:rsidP="004676E2">
                            <w:pPr>
                              <w:jc w:val="center"/>
                              <w:rPr>
                                <w:rFonts w:ascii="Arial" w:hAnsi="Arial" w:cs="Arial"/>
                              </w:rPr>
                            </w:pPr>
                            <w:r w:rsidRPr="005F0FB4">
                              <w:rPr>
                                <w:rFonts w:ascii="Arial" w:hAnsi="Arial" w:cs="Arial"/>
                              </w:rPr>
                              <w:t>Life threatening injury-</w:t>
                            </w:r>
                          </w:p>
                          <w:p w:rsidR="00500B1E" w:rsidRPr="005F0FB4" w:rsidRDefault="00500B1E" w:rsidP="004676E2">
                            <w:pPr>
                              <w:jc w:val="center"/>
                              <w:rPr>
                                <w:rFonts w:ascii="Arial" w:hAnsi="Arial" w:cs="Arial"/>
                              </w:rPr>
                            </w:pPr>
                            <w:r w:rsidRPr="005F0FB4">
                              <w:rPr>
                                <w:rFonts w:ascii="Arial" w:hAnsi="Arial" w:cs="Arial"/>
                              </w:rPr>
                              <w:t>Call 999 for urgent ambulance and inform A&amp;E</w:t>
                            </w:r>
                          </w:p>
                          <w:p w:rsidR="00500B1E" w:rsidRDefault="00500B1E" w:rsidP="004676E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Process 29" o:spid="_x0000_s1027" type="#_x0000_t109" style="position:absolute;left:0;text-align:left;margin-left:19.7pt;margin-top:.2pt;width:124.3pt;height:90.45pt;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" fillcolor="window" strokecolor="#4f81bd" strokeweight="2pt">
                <v:path arrowok="t"/>
                <v:textbox>
                  <w:txbxContent>
                    <w:p w:rsidR="00500B1E" w:rsidRPr="005F0FB4" w:rsidRDefault="00500B1E" w:rsidP="004676E2">
                      <w:pPr>
                        <w:jc w:val="center"/>
                        <w:rPr>
                          <w:rFonts w:ascii="Arial" w:hAnsi="Arial" w:cs="Arial"/>
                        </w:rPr>
                      </w:pPr>
                      <w:r w:rsidRPr="005F0FB4">
                        <w:rPr>
                          <w:rFonts w:ascii="Arial" w:hAnsi="Arial" w:cs="Arial"/>
                        </w:rPr>
                        <w:t>Life threatening injury-</w:t>
                      </w:r>
                    </w:p>
                    <w:p w:rsidR="00500B1E" w:rsidRPr="005F0FB4" w:rsidRDefault="00500B1E" w:rsidP="004676E2">
                      <w:pPr>
                        <w:jc w:val="center"/>
                        <w:rPr>
                          <w:rFonts w:ascii="Arial" w:hAnsi="Arial" w:cs="Arial"/>
                        </w:rPr>
                      </w:pPr>
                      <w:r w:rsidRPr="005F0FB4">
                        <w:rPr>
                          <w:rFonts w:ascii="Arial" w:hAnsi="Arial" w:cs="Arial"/>
                        </w:rPr>
                        <w:t>Call 999 for urgent ambulance and inform A&amp;E</w:t>
                      </w:r>
                    </w:p>
                    <w:p w:rsidR="00500B1E" w:rsidRDefault="00500B1E" w:rsidP="004676E2">
                      <w:pPr>
                        <w:jc w:val="center"/>
                      </w:pPr>
                    </w:p>
                  </w:txbxContent>
                </v:textbox>
                <w10:wrap anchorx="page"/>
              </v:shape>
            </w:pict>
          </mc:Fallback>
        </mc:AlternateContent>
      </w:r>
    </w:p>
    <w:p w:rsidR="00AA2724" w:rsidRDefault="00AA2724" w:rsidP="00AA2724">
      <w:pPr>
        <w:pStyle w:val="ListParagraph"/>
        <w:rPr>
          <w:rFonts w:cs="Arial"/>
          <w:b/>
          <w:u w:val="single"/>
        </w:rPr>
      </w:pPr>
    </w:p>
    <w:p w:rsidR="00AA2724" w:rsidRDefault="005D0A42" w:rsidP="00AA2724">
      <w:pPr>
        <w:pStyle w:val="ListParagraph"/>
        <w:rPr>
          <w:rFonts w:cs="Arial"/>
          <w:b/>
          <w:u w:val="single"/>
        </w:rPr>
      </w:pPr>
      <w:r>
        <w:rPr>
          <w:noProof/>
          <w:lang w:eastAsia="en-GB"/>
        </w:rPr>
        <mc:AlternateContent>
          <mc:Choice Requires="wps">
            <w:drawing>
              <wp:anchor distT="0" distB="0" distL="114300" distR="114300" simplePos="0" relativeHeight="251716608" behindDoc="0" locked="0" layoutInCell="1" allowOverlap="1" wp14:anchorId="2ADF4456" wp14:editId="524D52A9">
                <wp:simplePos x="0" y="0"/>
                <wp:positionH relativeFrom="column">
                  <wp:posOffset>2866706</wp:posOffset>
                </wp:positionH>
                <wp:positionV relativeFrom="paragraph">
                  <wp:posOffset>150814</wp:posOffset>
                </wp:positionV>
                <wp:extent cx="702945" cy="0"/>
                <wp:effectExtent l="74930" t="7620" r="77470" b="22860"/>
                <wp:wrapNone/>
                <wp:docPr id="9" name="Straight Arrow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702945" cy="0"/>
                        </a:xfrm>
                        <a:prstGeom prst="straightConnector1">
                          <a:avLst/>
                        </a:prstGeom>
                        <a:noFill/>
                        <a:ln w="9525">
                          <a:solidFill>
                            <a:srgbClr val="4A7EBB"/>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xmlns:w15="http://schemas.microsoft.com/office/word/2012/wordml">
            <w:pict>
              <v:shape w14:anchorId="6FB85AC1" id="Straight Arrow Connector 30" o:spid="_x0000_s1026" type="#_x0000_t32" style="position:absolute;margin-left:225.7pt;margin-top:11.9pt;width:55.35pt;height:0;rotation:90;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" strokecolor="#4a7ebb">
                <v:stroke endarrow="open"/>
              </v:shape>
            </w:pict>
          </mc:Fallback>
        </mc:AlternateContent>
      </w:r>
    </w:p>
    <w:p w:rsidR="00AA2724" w:rsidRDefault="00AA2724" w:rsidP="00AA2724">
      <w:pPr>
        <w:pStyle w:val="ListParagraph"/>
        <w:rPr>
          <w:rFonts w:cs="Arial"/>
          <w:b/>
          <w:u w:val="single"/>
        </w:rPr>
      </w:pPr>
    </w:p>
    <w:p w:rsidR="00AA2724" w:rsidRDefault="0099400D" w:rsidP="00AA2724">
      <w:pPr>
        <w:pStyle w:val="ListParagraph"/>
        <w:rPr>
          <w:rFonts w:cs="Arial"/>
          <w:b/>
          <w:u w:val="single"/>
        </w:rPr>
      </w:pPr>
      <w:r>
        <w:rPr>
          <w:noProof/>
          <w:lang w:eastAsia="en-GB"/>
        </w:rPr>
        <mc:AlternateContent>
          <mc:Choice Requires="wps">
            <w:drawing>
              <wp:anchor distT="0" distB="0" distL="114300" distR="114300" simplePos="0" relativeHeight="251715584" behindDoc="0" locked="0" layoutInCell="1" allowOverlap="1" wp14:anchorId="7B68F8CE" wp14:editId="051DE7C2">
                <wp:simplePos x="0" y="0"/>
                <wp:positionH relativeFrom="column">
                  <wp:posOffset>1505585</wp:posOffset>
                </wp:positionH>
                <wp:positionV relativeFrom="paragraph">
                  <wp:posOffset>123190</wp:posOffset>
                </wp:positionV>
                <wp:extent cx="3993515" cy="2164715"/>
                <wp:effectExtent l="0" t="0" r="26035" b="26035"/>
                <wp:wrapNone/>
                <wp:docPr id="31" name="Flowchart: Alternate Process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93515" cy="2164715"/>
                        </a:xfrm>
                        <a:prstGeom prst="flowChartAlternateProcess">
                          <a:avLst/>
                        </a:prstGeom>
                        <a:solidFill>
                          <a:sysClr val="window" lastClr="FFFFFF"/>
                        </a:solidFill>
                        <a:ln w="25400" cap="flat" cmpd="sng" algn="ctr">
                          <a:solidFill>
                            <a:srgbClr val="4F81BD"/>
                          </a:solidFill>
                          <a:prstDash val="solid"/>
                        </a:ln>
                        <a:effectLst/>
                      </wps:spPr>
                      <wps:txbx>
                        <w:txbxContent>
                          <w:p w:rsidR="00500B1E" w:rsidRPr="005F0FB4" w:rsidRDefault="00500B1E" w:rsidP="00AA2724">
                            <w:pPr>
                              <w:rPr>
                                <w:rFonts w:ascii="Arial" w:hAnsi="Arial" w:cs="Arial"/>
                              </w:rPr>
                            </w:pPr>
                            <w:r w:rsidRPr="005F0FB4">
                              <w:rPr>
                                <w:rFonts w:ascii="Arial" w:hAnsi="Arial" w:cs="Arial"/>
                              </w:rPr>
                              <w:t xml:space="preserve">1. </w:t>
                            </w:r>
                            <w:r w:rsidRPr="005F0FB4">
                              <w:rPr>
                                <w:rFonts w:ascii="Arial" w:hAnsi="Arial" w:cs="Arial"/>
                                <w:u w:val="single"/>
                              </w:rPr>
                              <w:t>CONTACT</w:t>
                            </w:r>
                            <w:r w:rsidRPr="005F0FB4">
                              <w:rPr>
                                <w:rFonts w:ascii="Arial" w:hAnsi="Arial" w:cs="Arial"/>
                              </w:rPr>
                              <w:t xml:space="preserve"> Child Protection Service (CPS) 0141 451 6605 for advice and agree actions*</w:t>
                            </w:r>
                          </w:p>
                          <w:p w:rsidR="00500B1E" w:rsidRPr="005F0FB4" w:rsidRDefault="00500B1E" w:rsidP="00AA2724">
                            <w:pPr>
                              <w:rPr>
                                <w:rFonts w:ascii="Arial" w:hAnsi="Arial" w:cs="Arial"/>
                              </w:rPr>
                            </w:pPr>
                            <w:r w:rsidRPr="005F0FB4">
                              <w:rPr>
                                <w:rFonts w:ascii="Arial" w:hAnsi="Arial" w:cs="Arial"/>
                              </w:rPr>
                              <w:t xml:space="preserve">2. Make a telephone referral to </w:t>
                            </w:r>
                            <w:r w:rsidRPr="005F0FB4">
                              <w:rPr>
                                <w:rFonts w:ascii="Arial" w:hAnsi="Arial" w:cs="Arial"/>
                                <w:u w:val="single"/>
                              </w:rPr>
                              <w:t>SOCIAL WORK</w:t>
                            </w:r>
                            <w:r w:rsidRPr="005F0FB4">
                              <w:rPr>
                                <w:rFonts w:ascii="Arial" w:hAnsi="Arial" w:cs="Arial"/>
                              </w:rPr>
                              <w:t xml:space="preserve"> to inform of </w:t>
                            </w:r>
                            <w:r w:rsidR="00F47EA9" w:rsidRPr="005F0FB4">
                              <w:rPr>
                                <w:rFonts w:ascii="Arial" w:hAnsi="Arial" w:cs="Arial"/>
                              </w:rPr>
                              <w:t>c</w:t>
                            </w:r>
                            <w:r w:rsidRPr="005F0FB4">
                              <w:rPr>
                                <w:rFonts w:ascii="Arial" w:hAnsi="Arial" w:cs="Arial"/>
                              </w:rPr>
                              <w:t>oncern**</w:t>
                            </w:r>
                          </w:p>
                          <w:p w:rsidR="00500B1E" w:rsidRPr="005F0FB4" w:rsidRDefault="00500B1E" w:rsidP="00AA2724">
                            <w:pPr>
                              <w:rPr>
                                <w:rFonts w:ascii="Arial" w:hAnsi="Arial" w:cs="Arial"/>
                              </w:rPr>
                            </w:pPr>
                            <w:r w:rsidRPr="005F0FB4">
                              <w:rPr>
                                <w:rFonts w:ascii="Arial" w:hAnsi="Arial" w:cs="Arial"/>
                              </w:rPr>
                              <w:t xml:space="preserve">3. </w:t>
                            </w:r>
                            <w:r w:rsidRPr="005F0FB4">
                              <w:rPr>
                                <w:rFonts w:ascii="Arial" w:hAnsi="Arial" w:cs="Arial"/>
                                <w:u w:val="single"/>
                              </w:rPr>
                              <w:t>SUBMIT</w:t>
                            </w:r>
                            <w:r w:rsidRPr="005F0FB4">
                              <w:rPr>
                                <w:rFonts w:ascii="Arial" w:hAnsi="Arial" w:cs="Arial"/>
                              </w:rPr>
                              <w:t xml:space="preserve"> Notification of Concern (NOC) within 48 hrs**</w:t>
                            </w:r>
                          </w:p>
                          <w:p w:rsidR="00500B1E" w:rsidRPr="005F0FB4" w:rsidRDefault="00500B1E" w:rsidP="00AA2724">
                            <w:pPr>
                              <w:rPr>
                                <w:rFonts w:ascii="Arial" w:hAnsi="Arial" w:cs="Arial"/>
                              </w:rPr>
                            </w:pPr>
                            <w:r w:rsidRPr="005F0FB4">
                              <w:rPr>
                                <w:rFonts w:ascii="Arial" w:hAnsi="Arial" w:cs="Arial"/>
                              </w:rPr>
                              <w:t xml:space="preserve">4. Document concern in child’s record and </w:t>
                            </w:r>
                            <w:r w:rsidRPr="005F0FB4">
                              <w:rPr>
                                <w:rFonts w:ascii="Arial" w:hAnsi="Arial" w:cs="Arial"/>
                                <w:u w:val="single"/>
                              </w:rPr>
                              <w:t>EXPLAIN</w:t>
                            </w:r>
                            <w:r w:rsidRPr="005F0FB4">
                              <w:rPr>
                                <w:rFonts w:ascii="Arial" w:hAnsi="Arial" w:cs="Arial"/>
                              </w:rPr>
                              <w:t xml:space="preserve"> to </w:t>
                            </w:r>
                            <w:r w:rsidR="00F47EA9" w:rsidRPr="005F0FB4">
                              <w:rPr>
                                <w:rFonts w:ascii="Arial" w:hAnsi="Arial" w:cs="Arial"/>
                              </w:rPr>
                              <w:t xml:space="preserve">  </w:t>
                            </w:r>
                            <w:r w:rsidRPr="005F0FB4">
                              <w:rPr>
                                <w:rFonts w:ascii="Arial" w:hAnsi="Arial" w:cs="Arial"/>
                              </w:rPr>
                              <w:t xml:space="preserve">parents/carers the concerns and actions required. </w:t>
                            </w:r>
                          </w:p>
                          <w:p w:rsidR="00500B1E" w:rsidRDefault="00500B1E" w:rsidP="00AA272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31" o:spid="_x0000_s1028" type="#_x0000_t176" style="position:absolute;left:0;text-align:left;margin-left:118.55pt;margin-top:9.7pt;width:314.45pt;height:170.4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" fillcolor="window" strokecolor="#4f81bd" strokeweight="2pt">
                <v:path arrowok="t"/>
                <v:textbox>
                  <w:txbxContent>
                    <w:p w:rsidR="00500B1E" w:rsidRPr="005F0FB4" w:rsidRDefault="00500B1E" w:rsidP="00AA2724">
                      <w:pPr>
                        <w:rPr>
                          <w:rFonts w:ascii="Arial" w:hAnsi="Arial" w:cs="Arial"/>
                        </w:rPr>
                      </w:pPr>
                      <w:r w:rsidRPr="005F0FB4">
                        <w:rPr>
                          <w:rFonts w:ascii="Arial" w:hAnsi="Arial" w:cs="Arial"/>
                        </w:rPr>
                        <w:t xml:space="preserve">1. </w:t>
                      </w:r>
                      <w:r w:rsidRPr="005F0FB4">
                        <w:rPr>
                          <w:rFonts w:ascii="Arial" w:hAnsi="Arial" w:cs="Arial"/>
                          <w:u w:val="single"/>
                        </w:rPr>
                        <w:t>CONTACT</w:t>
                      </w:r>
                      <w:r w:rsidRPr="005F0FB4">
                        <w:rPr>
                          <w:rFonts w:ascii="Arial" w:hAnsi="Arial" w:cs="Arial"/>
                        </w:rPr>
                        <w:t xml:space="preserve"> Child Protection Service (CPS) 0141 451 6605 for advice and agree actions*</w:t>
                      </w:r>
                    </w:p>
                    <w:p w:rsidR="00500B1E" w:rsidRPr="005F0FB4" w:rsidRDefault="00500B1E" w:rsidP="00AA2724">
                      <w:pPr>
                        <w:rPr>
                          <w:rFonts w:ascii="Arial" w:hAnsi="Arial" w:cs="Arial"/>
                        </w:rPr>
                      </w:pPr>
                      <w:r w:rsidRPr="005F0FB4">
                        <w:rPr>
                          <w:rFonts w:ascii="Arial" w:hAnsi="Arial" w:cs="Arial"/>
                        </w:rPr>
                        <w:t xml:space="preserve">2. </w:t>
                      </w:r>
                      <w:r w:rsidRPr="005F0FB4">
                        <w:rPr>
                          <w:rFonts w:ascii="Arial" w:hAnsi="Arial" w:cs="Arial"/>
                        </w:rPr>
                        <w:t xml:space="preserve">Make a telephone referral to </w:t>
                      </w:r>
                      <w:r w:rsidRPr="005F0FB4">
                        <w:rPr>
                          <w:rFonts w:ascii="Arial" w:hAnsi="Arial" w:cs="Arial"/>
                          <w:u w:val="single"/>
                        </w:rPr>
                        <w:t>SOCIAL WORK</w:t>
                      </w:r>
                      <w:r w:rsidRPr="005F0FB4">
                        <w:rPr>
                          <w:rFonts w:ascii="Arial" w:hAnsi="Arial" w:cs="Arial"/>
                        </w:rPr>
                        <w:t xml:space="preserve"> to inform of </w:t>
                      </w:r>
                      <w:bookmarkStart w:id="1" w:name="_GoBack"/>
                      <w:bookmarkEnd w:id="1"/>
                      <w:r w:rsidR="00F47EA9" w:rsidRPr="005F0FB4">
                        <w:rPr>
                          <w:rFonts w:ascii="Arial" w:hAnsi="Arial" w:cs="Arial"/>
                        </w:rPr>
                        <w:t>c</w:t>
                      </w:r>
                      <w:r w:rsidRPr="005F0FB4">
                        <w:rPr>
                          <w:rFonts w:ascii="Arial" w:hAnsi="Arial" w:cs="Arial"/>
                        </w:rPr>
                        <w:t>oncern**</w:t>
                      </w:r>
                    </w:p>
                    <w:p w:rsidR="00500B1E" w:rsidRPr="005F0FB4" w:rsidRDefault="00500B1E" w:rsidP="00AA2724">
                      <w:pPr>
                        <w:rPr>
                          <w:rFonts w:ascii="Arial" w:hAnsi="Arial" w:cs="Arial"/>
                        </w:rPr>
                      </w:pPr>
                      <w:r w:rsidRPr="005F0FB4">
                        <w:rPr>
                          <w:rFonts w:ascii="Arial" w:hAnsi="Arial" w:cs="Arial"/>
                        </w:rPr>
                        <w:t xml:space="preserve">3. </w:t>
                      </w:r>
                      <w:r w:rsidRPr="005F0FB4">
                        <w:rPr>
                          <w:rFonts w:ascii="Arial" w:hAnsi="Arial" w:cs="Arial"/>
                          <w:u w:val="single"/>
                        </w:rPr>
                        <w:t>SUBMIT</w:t>
                      </w:r>
                      <w:r w:rsidRPr="005F0FB4">
                        <w:rPr>
                          <w:rFonts w:ascii="Arial" w:hAnsi="Arial" w:cs="Arial"/>
                        </w:rPr>
                        <w:t xml:space="preserve"> Notification of Concern (NOC) within 48 hrs**</w:t>
                      </w:r>
                    </w:p>
                    <w:p w:rsidR="00500B1E" w:rsidRPr="005F0FB4" w:rsidRDefault="00500B1E" w:rsidP="00AA2724">
                      <w:pPr>
                        <w:rPr>
                          <w:rFonts w:ascii="Arial" w:hAnsi="Arial" w:cs="Arial"/>
                        </w:rPr>
                      </w:pPr>
                      <w:r w:rsidRPr="005F0FB4">
                        <w:rPr>
                          <w:rFonts w:ascii="Arial" w:hAnsi="Arial" w:cs="Arial"/>
                        </w:rPr>
                        <w:t xml:space="preserve">4. Document concern in child’s record and </w:t>
                      </w:r>
                      <w:r w:rsidRPr="005F0FB4">
                        <w:rPr>
                          <w:rFonts w:ascii="Arial" w:hAnsi="Arial" w:cs="Arial"/>
                          <w:u w:val="single"/>
                        </w:rPr>
                        <w:t>EXPLAIN</w:t>
                      </w:r>
                      <w:r w:rsidRPr="005F0FB4">
                        <w:rPr>
                          <w:rFonts w:ascii="Arial" w:hAnsi="Arial" w:cs="Arial"/>
                        </w:rPr>
                        <w:t xml:space="preserve"> to </w:t>
                      </w:r>
                      <w:r w:rsidR="00F47EA9" w:rsidRPr="005F0FB4">
                        <w:rPr>
                          <w:rFonts w:ascii="Arial" w:hAnsi="Arial" w:cs="Arial"/>
                        </w:rPr>
                        <w:t xml:space="preserve">  </w:t>
                      </w:r>
                      <w:r w:rsidRPr="005F0FB4">
                        <w:rPr>
                          <w:rFonts w:ascii="Arial" w:hAnsi="Arial" w:cs="Arial"/>
                        </w:rPr>
                        <w:t xml:space="preserve">parents/carers the concerns and actions required. </w:t>
                      </w:r>
                    </w:p>
                    <w:p w:rsidR="00500B1E" w:rsidRDefault="00500B1E" w:rsidP="00AA2724">
                      <w:pPr>
                        <w:jc w:val="center"/>
                      </w:pPr>
                    </w:p>
                  </w:txbxContent>
                </v:textbox>
              </v:shape>
            </w:pict>
          </mc:Fallback>
        </mc:AlternateContent>
      </w:r>
    </w:p>
    <w:p w:rsidR="00AA2724" w:rsidRDefault="00AA2724" w:rsidP="00AA2724">
      <w:pPr>
        <w:pStyle w:val="ListParagraph"/>
        <w:rPr>
          <w:rFonts w:cs="Arial"/>
          <w:b/>
          <w:u w:val="single"/>
        </w:rPr>
      </w:pPr>
    </w:p>
    <w:p w:rsidR="00AA2724" w:rsidRDefault="00AA2724" w:rsidP="00AA2724">
      <w:pPr>
        <w:pStyle w:val="ListParagraph"/>
        <w:rPr>
          <w:rFonts w:cs="Arial"/>
          <w:b/>
          <w:u w:val="single"/>
        </w:rPr>
      </w:pPr>
    </w:p>
    <w:p w:rsidR="00AA2724" w:rsidRDefault="00AA2724" w:rsidP="00AA2724">
      <w:pPr>
        <w:pStyle w:val="ListParagraph"/>
        <w:rPr>
          <w:rFonts w:cs="Arial"/>
          <w:b/>
          <w:u w:val="single"/>
        </w:rPr>
      </w:pPr>
    </w:p>
    <w:p w:rsidR="00AA2724" w:rsidRDefault="00AA2724" w:rsidP="00AA2724">
      <w:pPr>
        <w:pStyle w:val="ListParagraph"/>
        <w:rPr>
          <w:rFonts w:cs="Arial"/>
          <w:b/>
          <w:u w:val="single"/>
        </w:rPr>
      </w:pPr>
    </w:p>
    <w:p w:rsidR="00AA2724" w:rsidRDefault="00AA2724" w:rsidP="00AA2724">
      <w:pPr>
        <w:pStyle w:val="ListParagraph"/>
        <w:rPr>
          <w:rFonts w:cs="Arial"/>
          <w:b/>
          <w:u w:val="single"/>
        </w:rPr>
      </w:pPr>
    </w:p>
    <w:p w:rsidR="00AA2724" w:rsidRDefault="00AA2724" w:rsidP="00AA2724">
      <w:pPr>
        <w:pStyle w:val="ListParagraph"/>
        <w:rPr>
          <w:rFonts w:cs="Arial"/>
          <w:b/>
          <w:u w:val="single"/>
        </w:rPr>
      </w:pPr>
    </w:p>
    <w:p w:rsidR="00AA2724" w:rsidRDefault="00AA2724" w:rsidP="00AA2724">
      <w:pPr>
        <w:pStyle w:val="ListParagraph"/>
        <w:rPr>
          <w:rFonts w:cs="Arial"/>
          <w:b/>
          <w:u w:val="single"/>
        </w:rPr>
      </w:pPr>
    </w:p>
    <w:p w:rsidR="00AA2724" w:rsidRDefault="00AA2724" w:rsidP="00AA2724">
      <w:pPr>
        <w:pStyle w:val="ListParagraph"/>
        <w:rPr>
          <w:rFonts w:cs="Arial"/>
          <w:b/>
          <w:u w:val="single"/>
        </w:rPr>
      </w:pPr>
    </w:p>
    <w:p w:rsidR="00AA2724" w:rsidRDefault="00AA2724" w:rsidP="00AA2724">
      <w:pPr>
        <w:pStyle w:val="ListParagraph"/>
        <w:rPr>
          <w:rFonts w:cs="Arial"/>
          <w:b/>
          <w:u w:val="single"/>
        </w:rPr>
      </w:pPr>
    </w:p>
    <w:p w:rsidR="00AA2724" w:rsidRDefault="00AA2724" w:rsidP="00AA2724">
      <w:pPr>
        <w:pStyle w:val="ListParagraph"/>
        <w:rPr>
          <w:rFonts w:cs="Arial"/>
          <w:b/>
          <w:u w:val="single"/>
        </w:rPr>
      </w:pPr>
    </w:p>
    <w:p w:rsidR="00AA2724" w:rsidRDefault="005D0A42" w:rsidP="00AA2724">
      <w:pPr>
        <w:pStyle w:val="ListParagraph"/>
        <w:rPr>
          <w:rFonts w:cs="Arial"/>
          <w:b/>
          <w:u w:val="single"/>
        </w:rPr>
      </w:pPr>
      <w:r>
        <w:rPr>
          <w:noProof/>
          <w:lang w:eastAsia="en-GB"/>
        </w:rPr>
        <mc:AlternateContent>
          <mc:Choice Requires="wps">
            <w:drawing>
              <wp:anchor distT="0" distB="0" distL="114300" distR="114300" simplePos="0" relativeHeight="251721728" behindDoc="0" locked="0" layoutInCell="1" allowOverlap="1" wp14:anchorId="637487B7" wp14:editId="08876BB3">
                <wp:simplePos x="0" y="0"/>
                <wp:positionH relativeFrom="column">
                  <wp:posOffset>3171825</wp:posOffset>
                </wp:positionH>
                <wp:positionV relativeFrom="paragraph">
                  <wp:posOffset>121285</wp:posOffset>
                </wp:positionV>
                <wp:extent cx="45719" cy="857250"/>
                <wp:effectExtent l="76200" t="0" r="69215" b="57150"/>
                <wp:wrapNone/>
                <wp:docPr id="32" name="Straight Arrow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45719" cy="85725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BD3948D" id="Straight Arrow Connector 32" o:spid="_x0000_s1026" type="#_x0000_t32" style="position:absolute;margin-left:249.75pt;margin-top:9.55pt;width:3.6pt;height:67.5pt;flip:x;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" strokecolor="#4a7ebb">
                <v:stroke endarrow="open"/>
                <o:lock v:ext="edit" shapetype="f"/>
              </v:shape>
            </w:pict>
          </mc:Fallback>
        </mc:AlternateContent>
      </w:r>
      <w:r>
        <w:rPr>
          <w:noProof/>
          <w:lang w:eastAsia="en-GB"/>
        </w:rPr>
        <mc:AlternateContent>
          <mc:Choice Requires="wps">
            <w:drawing>
              <wp:anchor distT="0" distB="0" distL="114300" distR="114300" simplePos="0" relativeHeight="251720704" behindDoc="0" locked="0" layoutInCell="1" allowOverlap="1" wp14:anchorId="6750A6C3" wp14:editId="1C1A63E7">
                <wp:simplePos x="0" y="0"/>
                <wp:positionH relativeFrom="column">
                  <wp:posOffset>3239135</wp:posOffset>
                </wp:positionH>
                <wp:positionV relativeFrom="paragraph">
                  <wp:posOffset>146685</wp:posOffset>
                </wp:positionV>
                <wp:extent cx="2121535" cy="664210"/>
                <wp:effectExtent l="0" t="0" r="31115" b="78740"/>
                <wp:wrapNone/>
                <wp:docPr id="34" name="Straight Arrow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21535" cy="66421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C08B253" id="Straight Arrow Connector 34" o:spid="_x0000_s1026" type="#_x0000_t32" style="position:absolute;margin-left:255.05pt;margin-top:11.55pt;width:167.05pt;height:52.3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" strokecolor="#4a7ebb">
                <v:stroke endarrow="open"/>
                <o:lock v:ext="edit" shapetype="f"/>
              </v:shape>
            </w:pict>
          </mc:Fallback>
        </mc:AlternateContent>
      </w:r>
      <w:r>
        <w:rPr>
          <w:noProof/>
          <w:lang w:eastAsia="en-GB"/>
        </w:rPr>
        <mc:AlternateContent>
          <mc:Choice Requires="wps">
            <w:drawing>
              <wp:anchor distT="0" distB="0" distL="114300" distR="114300" simplePos="0" relativeHeight="251722752" behindDoc="0" locked="0" layoutInCell="1" allowOverlap="1" wp14:anchorId="3B775F53" wp14:editId="6D90B4C9">
                <wp:simplePos x="0" y="0"/>
                <wp:positionH relativeFrom="column">
                  <wp:posOffset>1019810</wp:posOffset>
                </wp:positionH>
                <wp:positionV relativeFrom="paragraph">
                  <wp:posOffset>121285</wp:posOffset>
                </wp:positionV>
                <wp:extent cx="2216150" cy="1233805"/>
                <wp:effectExtent l="38100" t="0" r="31750" b="61595"/>
                <wp:wrapNone/>
                <wp:docPr id="33" name="Straight Arrow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216150" cy="123380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B64C674" id="Straight Arrow Connector 33" o:spid="_x0000_s1026" type="#_x0000_t32" style="position:absolute;margin-left:80.3pt;margin-top:9.55pt;width:174.5pt;height:97.15pt;flip:x;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" strokecolor="#4a7ebb">
                <v:stroke endarrow="open"/>
                <o:lock v:ext="edit" shapetype="f"/>
              </v:shape>
            </w:pict>
          </mc:Fallback>
        </mc:AlternateContent>
      </w:r>
    </w:p>
    <w:p w:rsidR="00AA2724" w:rsidRDefault="00AA2724" w:rsidP="00AA2724">
      <w:pPr>
        <w:pStyle w:val="ListParagraph"/>
        <w:rPr>
          <w:rFonts w:cs="Arial"/>
          <w:b/>
          <w:u w:val="single"/>
        </w:rPr>
      </w:pPr>
    </w:p>
    <w:p w:rsidR="00AA2724" w:rsidRDefault="00AA2724" w:rsidP="00AA2724">
      <w:pPr>
        <w:pStyle w:val="ListParagraph"/>
        <w:rPr>
          <w:rFonts w:cs="Arial"/>
          <w:b/>
          <w:u w:val="single"/>
        </w:rPr>
      </w:pPr>
    </w:p>
    <w:p w:rsidR="00AA2724" w:rsidRDefault="005D0A42" w:rsidP="00AA2724">
      <w:pPr>
        <w:pStyle w:val="ListParagraph"/>
        <w:rPr>
          <w:rFonts w:cs="Arial"/>
          <w:b/>
          <w:u w:val="single"/>
        </w:rPr>
      </w:pPr>
      <w:r>
        <w:rPr>
          <w:noProof/>
          <w:lang w:eastAsia="en-GB"/>
        </w:rPr>
        <mc:AlternateContent>
          <mc:Choice Requires="wps">
            <w:drawing>
              <wp:anchor distT="0" distB="0" distL="114300" distR="114300" simplePos="0" relativeHeight="251717632" behindDoc="0" locked="0" layoutInCell="1" allowOverlap="1" wp14:anchorId="4E3B5AF0" wp14:editId="561C89C5">
                <wp:simplePos x="0" y="0"/>
                <wp:positionH relativeFrom="column">
                  <wp:posOffset>5391150</wp:posOffset>
                </wp:positionH>
                <wp:positionV relativeFrom="paragraph">
                  <wp:posOffset>154940</wp:posOffset>
                </wp:positionV>
                <wp:extent cx="1349375" cy="1290320"/>
                <wp:effectExtent l="0" t="0" r="22225" b="24130"/>
                <wp:wrapNone/>
                <wp:docPr id="8" name="Flowchart: Process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49375" cy="1290320"/>
                        </a:xfrm>
                        <a:prstGeom prst="flowChartProcess">
                          <a:avLst/>
                        </a:prstGeom>
                        <a:solidFill>
                          <a:sysClr val="window" lastClr="FFFFFF"/>
                        </a:solidFill>
                        <a:ln w="25400" cap="flat" cmpd="sng" algn="ctr">
                          <a:solidFill>
                            <a:srgbClr val="4F81BD"/>
                          </a:solidFill>
                          <a:prstDash val="solid"/>
                        </a:ln>
                        <a:effectLst/>
                      </wps:spPr>
                      <wps:txbx>
                        <w:txbxContent>
                          <w:p w:rsidR="00500B1E" w:rsidRPr="005F0FB4" w:rsidRDefault="00500B1E" w:rsidP="00AA2724">
                            <w:pPr>
                              <w:jc w:val="center"/>
                              <w:rPr>
                                <w:rFonts w:ascii="Arial" w:hAnsi="Arial" w:cs="Arial"/>
                              </w:rPr>
                            </w:pPr>
                            <w:r w:rsidRPr="005F0FB4">
                              <w:rPr>
                                <w:rFonts w:ascii="Arial" w:hAnsi="Arial" w:cs="Arial"/>
                              </w:rPr>
                              <w:t>No medical required from CPS – record agreed actions and decisions in child’s record</w:t>
                            </w:r>
                          </w:p>
                          <w:p w:rsidR="00500B1E" w:rsidRDefault="00500B1E" w:rsidP="00AA272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Process 1" o:spid="_x0000_s1029" type="#_x0000_t109" style="position:absolute;left:0;text-align:left;margin-left:424.5pt;margin-top:12.2pt;width:106.25pt;height:101.6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" fillcolor="window" strokecolor="#4f81bd" strokeweight="2pt">
                <v:path arrowok="t"/>
                <v:textbox>
                  <w:txbxContent>
                    <w:p w:rsidR="00500B1E" w:rsidRPr="005F0FB4" w:rsidRDefault="00500B1E" w:rsidP="00AA2724">
                      <w:pPr>
                        <w:jc w:val="center"/>
                        <w:rPr>
                          <w:rFonts w:ascii="Arial" w:hAnsi="Arial" w:cs="Arial"/>
                        </w:rPr>
                      </w:pPr>
                      <w:r w:rsidRPr="005F0FB4">
                        <w:rPr>
                          <w:rFonts w:ascii="Arial" w:hAnsi="Arial" w:cs="Arial"/>
                        </w:rPr>
                        <w:t>No medical required from CPS – record agreed actions and decisions in child’s record</w:t>
                      </w:r>
                    </w:p>
                    <w:p w:rsidR="00500B1E" w:rsidRDefault="00500B1E" w:rsidP="00AA2724">
                      <w:pPr>
                        <w:jc w:val="center"/>
                      </w:pPr>
                    </w:p>
                  </w:txbxContent>
                </v:textbox>
              </v:shape>
            </w:pict>
          </mc:Fallback>
        </mc:AlternateContent>
      </w:r>
    </w:p>
    <w:p w:rsidR="00AA2724" w:rsidRDefault="00AA2724" w:rsidP="00AA2724">
      <w:pPr>
        <w:pStyle w:val="ListParagraph"/>
        <w:rPr>
          <w:rFonts w:cs="Arial"/>
          <w:b/>
          <w:u w:val="single"/>
        </w:rPr>
      </w:pPr>
    </w:p>
    <w:p w:rsidR="00AA2724" w:rsidRDefault="005D0A42" w:rsidP="00AA2724">
      <w:pPr>
        <w:pStyle w:val="ListParagraph"/>
        <w:rPr>
          <w:rFonts w:cs="Arial"/>
          <w:b/>
          <w:u w:val="single"/>
        </w:rPr>
      </w:pPr>
      <w:r>
        <w:rPr>
          <w:noProof/>
          <w:lang w:eastAsia="en-GB"/>
        </w:rPr>
        <mc:AlternateContent>
          <mc:Choice Requires="wps">
            <w:drawing>
              <wp:anchor distT="0" distB="0" distL="114300" distR="114300" simplePos="0" relativeHeight="251718656" behindDoc="0" locked="0" layoutInCell="1" allowOverlap="1" wp14:anchorId="1FDE2994" wp14:editId="28EDD288">
                <wp:simplePos x="0" y="0"/>
                <wp:positionH relativeFrom="column">
                  <wp:posOffset>2227580</wp:posOffset>
                </wp:positionH>
                <wp:positionV relativeFrom="paragraph">
                  <wp:posOffset>28575</wp:posOffset>
                </wp:positionV>
                <wp:extent cx="2113280" cy="948690"/>
                <wp:effectExtent l="0" t="0" r="20320" b="22860"/>
                <wp:wrapNone/>
                <wp:docPr id="35" name="Flowchart: Process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13280" cy="948690"/>
                        </a:xfrm>
                        <a:prstGeom prst="flowChartProcess">
                          <a:avLst/>
                        </a:prstGeom>
                        <a:solidFill>
                          <a:sysClr val="window" lastClr="FFFFFF"/>
                        </a:solidFill>
                        <a:ln w="25400" cap="flat" cmpd="sng" algn="ctr">
                          <a:solidFill>
                            <a:srgbClr val="4F81BD"/>
                          </a:solidFill>
                          <a:prstDash val="solid"/>
                        </a:ln>
                        <a:effectLst/>
                      </wps:spPr>
                      <wps:txbx>
                        <w:txbxContent>
                          <w:p w:rsidR="00500B1E" w:rsidRPr="005F0FB4" w:rsidRDefault="00500B1E" w:rsidP="00AA2724">
                            <w:pPr>
                              <w:jc w:val="center"/>
                              <w:rPr>
                                <w:rFonts w:ascii="Arial" w:hAnsi="Arial" w:cs="Arial"/>
                              </w:rPr>
                            </w:pPr>
                            <w:r w:rsidRPr="005F0FB4">
                              <w:rPr>
                                <w:rFonts w:ascii="Arial" w:hAnsi="Arial" w:cs="Arial"/>
                              </w:rPr>
                              <w:t>If child requires CP medical the CPS will advise re timing and arrangements- this will include OOH calls to CPS.</w:t>
                            </w:r>
                          </w:p>
                          <w:p w:rsidR="00500B1E" w:rsidRDefault="00500B1E" w:rsidP="00AA272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Process 35" o:spid="_x0000_s1030" type="#_x0000_t109" style="position:absolute;left:0;text-align:left;margin-left:175.4pt;margin-top:2.25pt;width:166.4pt;height:74.7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" fillcolor="window" strokecolor="#4f81bd" strokeweight="2pt">
                <v:path arrowok="t"/>
                <v:textbox>
                  <w:txbxContent>
                    <w:p w:rsidR="00500B1E" w:rsidRPr="005F0FB4" w:rsidRDefault="00500B1E" w:rsidP="00AA2724">
                      <w:pPr>
                        <w:jc w:val="center"/>
                        <w:rPr>
                          <w:rFonts w:ascii="Arial" w:hAnsi="Arial" w:cs="Arial"/>
                        </w:rPr>
                      </w:pPr>
                      <w:r w:rsidRPr="005F0FB4">
                        <w:rPr>
                          <w:rFonts w:ascii="Arial" w:hAnsi="Arial" w:cs="Arial"/>
                        </w:rPr>
                        <w:t>If child requires CP medical the CPS will advise re timing and arrangements- this will include OOH calls to CPS.</w:t>
                      </w:r>
                    </w:p>
                    <w:p w:rsidR="00500B1E" w:rsidRDefault="00500B1E" w:rsidP="00AA2724">
                      <w:pPr>
                        <w:jc w:val="center"/>
                      </w:pPr>
                    </w:p>
                  </w:txbxContent>
                </v:textbox>
              </v:shape>
            </w:pict>
          </mc:Fallback>
        </mc:AlternateContent>
      </w:r>
    </w:p>
    <w:p w:rsidR="00AA2724" w:rsidRDefault="005D0A42" w:rsidP="00AA2724">
      <w:pPr>
        <w:pStyle w:val="ListParagraph"/>
        <w:rPr>
          <w:rFonts w:cs="Arial"/>
          <w:b/>
          <w:u w:val="single"/>
        </w:rPr>
      </w:pPr>
      <w:r>
        <w:rPr>
          <w:noProof/>
          <w:lang w:eastAsia="en-GB"/>
        </w:rPr>
        <mc:AlternateContent>
          <mc:Choice Requires="wps">
            <w:drawing>
              <wp:anchor distT="0" distB="0" distL="114300" distR="114300" simplePos="0" relativeHeight="251719680" behindDoc="0" locked="0" layoutInCell="1" allowOverlap="1" wp14:anchorId="46B274FC" wp14:editId="473ECF9F">
                <wp:simplePos x="0" y="0"/>
                <wp:positionH relativeFrom="column">
                  <wp:posOffset>-173990</wp:posOffset>
                </wp:positionH>
                <wp:positionV relativeFrom="paragraph">
                  <wp:posOffset>226060</wp:posOffset>
                </wp:positionV>
                <wp:extent cx="1854200" cy="1216025"/>
                <wp:effectExtent l="0" t="0" r="12700" b="22225"/>
                <wp:wrapNone/>
                <wp:docPr id="36" name="Flowchart: Process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54200" cy="1216025"/>
                        </a:xfrm>
                        <a:prstGeom prst="flowChartProcess">
                          <a:avLst/>
                        </a:prstGeom>
                        <a:solidFill>
                          <a:sysClr val="window" lastClr="FFFFFF"/>
                        </a:solidFill>
                        <a:ln w="25400" cap="flat" cmpd="sng" algn="ctr">
                          <a:solidFill>
                            <a:srgbClr val="4F81BD"/>
                          </a:solidFill>
                          <a:prstDash val="solid"/>
                        </a:ln>
                        <a:effectLst/>
                      </wps:spPr>
                      <wps:txbx>
                        <w:txbxContent>
                          <w:p w:rsidR="00500B1E" w:rsidRPr="005F0FB4" w:rsidRDefault="00500B1E" w:rsidP="00AA2724">
                            <w:pPr>
                              <w:jc w:val="center"/>
                              <w:rPr>
                                <w:rFonts w:ascii="Arial" w:hAnsi="Arial" w:cs="Arial"/>
                              </w:rPr>
                            </w:pPr>
                            <w:r w:rsidRPr="005F0FB4">
                              <w:rPr>
                                <w:rFonts w:ascii="Arial" w:hAnsi="Arial" w:cs="Arial"/>
                              </w:rPr>
                              <w:t>If child has an injury that requires care and treatment or admission the CPS will discuss with ED/RHC- this will include OOH calls</w:t>
                            </w:r>
                          </w:p>
                          <w:p w:rsidR="00500B1E" w:rsidRDefault="00500B1E" w:rsidP="00AA272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Process 36" o:spid="_x0000_s1031" type="#_x0000_t109" style="position:absolute;left:0;text-align:left;margin-left:-13.7pt;margin-top:17.8pt;width:146pt;height:95.7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" fillcolor="window" strokecolor="#4f81bd" strokeweight="2pt">
                <v:path arrowok="t"/>
                <v:textbox>
                  <w:txbxContent>
                    <w:p w:rsidR="00500B1E" w:rsidRPr="005F0FB4" w:rsidRDefault="00500B1E" w:rsidP="00AA2724">
                      <w:pPr>
                        <w:jc w:val="center"/>
                        <w:rPr>
                          <w:rFonts w:ascii="Arial" w:hAnsi="Arial" w:cs="Arial"/>
                        </w:rPr>
                      </w:pPr>
                      <w:r w:rsidRPr="005F0FB4">
                        <w:rPr>
                          <w:rFonts w:ascii="Arial" w:hAnsi="Arial" w:cs="Arial"/>
                        </w:rPr>
                        <w:t>If child has an injury that requires care and treatment or admission the CPS will discuss with ED/RHC- this will include OOH calls</w:t>
                      </w:r>
                    </w:p>
                    <w:p w:rsidR="00500B1E" w:rsidRDefault="00500B1E" w:rsidP="00AA2724">
                      <w:pPr>
                        <w:jc w:val="center"/>
                      </w:pPr>
                    </w:p>
                  </w:txbxContent>
                </v:textbox>
              </v:shape>
            </w:pict>
          </mc:Fallback>
        </mc:AlternateContent>
      </w:r>
    </w:p>
    <w:p w:rsidR="00AA2724" w:rsidRDefault="00AA2724" w:rsidP="00AA2724">
      <w:pPr>
        <w:pStyle w:val="ListParagraph"/>
        <w:rPr>
          <w:rFonts w:cs="Arial"/>
          <w:b/>
          <w:u w:val="single"/>
        </w:rPr>
      </w:pPr>
    </w:p>
    <w:p w:rsidR="00AA2724" w:rsidRDefault="00AA2724" w:rsidP="00AA2724">
      <w:pPr>
        <w:pStyle w:val="ListParagraph"/>
        <w:rPr>
          <w:rFonts w:cs="Arial"/>
          <w:b/>
          <w:u w:val="single"/>
        </w:rPr>
      </w:pPr>
    </w:p>
    <w:p w:rsidR="00AA2724" w:rsidRDefault="00AA2724" w:rsidP="00AA2724">
      <w:pPr>
        <w:pStyle w:val="ListParagraph"/>
        <w:rPr>
          <w:rFonts w:cs="Arial"/>
          <w:b/>
          <w:u w:val="single"/>
        </w:rPr>
      </w:pPr>
    </w:p>
    <w:p w:rsidR="00AA2724" w:rsidRDefault="00AA2724" w:rsidP="00AA2724">
      <w:pPr>
        <w:pStyle w:val="ListParagraph"/>
        <w:rPr>
          <w:rFonts w:cs="Arial"/>
          <w:b/>
          <w:u w:val="single"/>
        </w:rPr>
      </w:pPr>
    </w:p>
    <w:p w:rsidR="00AA2724" w:rsidRDefault="005D0A42" w:rsidP="00AA2724">
      <w:pPr>
        <w:pStyle w:val="ListParagraph"/>
        <w:rPr>
          <w:rFonts w:cs="Arial"/>
          <w:b/>
          <w:u w:val="single"/>
        </w:rPr>
      </w:pPr>
      <w:r>
        <w:rPr>
          <w:noProof/>
          <w:lang w:eastAsia="en-GB"/>
        </w:rPr>
        <mc:AlternateContent>
          <mc:Choice Requires="wps">
            <w:drawing>
              <wp:anchor distT="0" distB="0" distL="114300" distR="114300" simplePos="0" relativeHeight="251724800" behindDoc="0" locked="0" layoutInCell="1" allowOverlap="1" wp14:anchorId="4FAFEC10" wp14:editId="2B0011D5">
                <wp:simplePos x="0" y="0"/>
                <wp:positionH relativeFrom="column">
                  <wp:posOffset>2958309</wp:posOffset>
                </wp:positionH>
                <wp:positionV relativeFrom="paragraph">
                  <wp:posOffset>39213</wp:posOffset>
                </wp:positionV>
                <wp:extent cx="475930" cy="45719"/>
                <wp:effectExtent l="43815" t="0" r="63500" b="63500"/>
                <wp:wrapNone/>
                <wp:docPr id="7" name="Straight Arrow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flipV="1">
                          <a:off x="0" y="0"/>
                          <a:ext cx="475930" cy="45719"/>
                        </a:xfrm>
                        <a:prstGeom prst="straightConnector1">
                          <a:avLst/>
                        </a:prstGeom>
                        <a:noFill/>
                        <a:ln w="9525">
                          <a:solidFill>
                            <a:srgbClr val="4A7EBB"/>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9588646" id="Straight Arrow Connector 37" o:spid="_x0000_s1026" type="#_x0000_t32" style="position:absolute;margin-left:232.95pt;margin-top:3.1pt;width:37.45pt;height:3.6pt;rotation:-90;flip:y;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" strokecolor="#4a7ebb">
                <v:stroke endarrow="open"/>
              </v:shape>
            </w:pict>
          </mc:Fallback>
        </mc:AlternateContent>
      </w:r>
    </w:p>
    <w:p w:rsidR="00AA2724" w:rsidRDefault="005D0A42" w:rsidP="00AA2724">
      <w:pPr>
        <w:pStyle w:val="ListParagraph"/>
        <w:rPr>
          <w:rFonts w:cs="Arial"/>
          <w:b/>
          <w:u w:val="single"/>
        </w:rPr>
      </w:pPr>
      <w:r>
        <w:rPr>
          <w:noProof/>
          <w:lang w:eastAsia="en-GB"/>
        </w:rPr>
        <mc:AlternateContent>
          <mc:Choice Requires="wps">
            <w:drawing>
              <wp:anchor distT="0" distB="0" distL="114300" distR="114300" simplePos="0" relativeHeight="251723776" behindDoc="0" locked="0" layoutInCell="1" allowOverlap="1" wp14:anchorId="3CB8E10F" wp14:editId="1B9EDDA2">
                <wp:simplePos x="0" y="0"/>
                <wp:positionH relativeFrom="column">
                  <wp:posOffset>2156604</wp:posOffset>
                </wp:positionH>
                <wp:positionV relativeFrom="paragraph">
                  <wp:posOffset>135805</wp:posOffset>
                </wp:positionV>
                <wp:extent cx="2362200" cy="1138687"/>
                <wp:effectExtent l="0" t="0" r="19050" b="23495"/>
                <wp:wrapNone/>
                <wp:docPr id="39" name="Flowchart: Process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62200" cy="1138687"/>
                        </a:xfrm>
                        <a:prstGeom prst="flowChartProcess">
                          <a:avLst/>
                        </a:prstGeom>
                        <a:solidFill>
                          <a:sysClr val="window" lastClr="FFFFFF"/>
                        </a:solidFill>
                        <a:ln w="25400" cap="flat" cmpd="sng" algn="ctr">
                          <a:solidFill>
                            <a:srgbClr val="4F81BD"/>
                          </a:solidFill>
                          <a:prstDash val="solid"/>
                        </a:ln>
                        <a:effectLst/>
                      </wps:spPr>
                      <wps:txbx>
                        <w:txbxContent>
                          <w:p w:rsidR="00500B1E" w:rsidRPr="005F0FB4" w:rsidRDefault="00500B1E" w:rsidP="005F0FB4">
                            <w:pPr>
                              <w:jc w:val="center"/>
                              <w:rPr>
                                <w:rFonts w:ascii="Arial" w:hAnsi="Arial" w:cs="Arial"/>
                              </w:rPr>
                            </w:pPr>
                            <w:r w:rsidRPr="005F0FB4">
                              <w:rPr>
                                <w:rFonts w:ascii="Arial" w:hAnsi="Arial" w:cs="Arial"/>
                              </w:rPr>
                              <w:t>Infants under 1 year usually require admission for further investigation.</w:t>
                            </w:r>
                          </w:p>
                          <w:p w:rsidR="00500B1E" w:rsidRPr="005F0FB4" w:rsidRDefault="00500B1E" w:rsidP="005F0FB4">
                            <w:pPr>
                              <w:jc w:val="center"/>
                              <w:rPr>
                                <w:rFonts w:ascii="Arial" w:hAnsi="Arial" w:cs="Arial"/>
                              </w:rPr>
                            </w:pPr>
                            <w:r w:rsidRPr="005F0FB4">
                              <w:rPr>
                                <w:rFonts w:ascii="Arial" w:hAnsi="Arial" w:cs="Arial"/>
                              </w:rPr>
                              <w:t>Following initial CP medical, CPS will arrange admission</w:t>
                            </w:r>
                          </w:p>
                          <w:p w:rsidR="00500B1E" w:rsidRDefault="00500B1E" w:rsidP="00AA272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Process 39" o:spid="_x0000_s1032" type="#_x0000_t109" style="position:absolute;left:0;text-align:left;margin-left:169.8pt;margin-top:10.7pt;width:186pt;height:89.6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" fillcolor="window" strokecolor="#4f81bd" strokeweight="2pt">
                <v:path arrowok="t"/>
                <v:textbox>
                  <w:txbxContent>
                    <w:p w:rsidR="00500B1E" w:rsidRPr="005F0FB4" w:rsidRDefault="00500B1E" w:rsidP="005F0FB4">
                      <w:pPr>
                        <w:jc w:val="center"/>
                        <w:rPr>
                          <w:rFonts w:ascii="Arial" w:hAnsi="Arial" w:cs="Arial"/>
                        </w:rPr>
                      </w:pPr>
                      <w:r w:rsidRPr="005F0FB4">
                        <w:rPr>
                          <w:rFonts w:ascii="Arial" w:hAnsi="Arial" w:cs="Arial"/>
                        </w:rPr>
                        <w:t>Infants under 1 year usually require admission for further investigation.</w:t>
                      </w:r>
                    </w:p>
                    <w:p w:rsidR="00500B1E" w:rsidRPr="005F0FB4" w:rsidRDefault="00500B1E" w:rsidP="005F0FB4">
                      <w:pPr>
                        <w:jc w:val="center"/>
                        <w:rPr>
                          <w:rFonts w:ascii="Arial" w:hAnsi="Arial" w:cs="Arial"/>
                        </w:rPr>
                      </w:pPr>
                      <w:r w:rsidRPr="005F0FB4">
                        <w:rPr>
                          <w:rFonts w:ascii="Arial" w:hAnsi="Arial" w:cs="Arial"/>
                        </w:rPr>
                        <w:t>Following initial CP medical, CPS will arrange admission</w:t>
                      </w:r>
                    </w:p>
                    <w:p w:rsidR="00500B1E" w:rsidRDefault="00500B1E" w:rsidP="00AA2724">
                      <w:pPr>
                        <w:jc w:val="center"/>
                      </w:pPr>
                    </w:p>
                  </w:txbxContent>
                </v:textbox>
              </v:shape>
            </w:pict>
          </mc:Fallback>
        </mc:AlternateContent>
      </w:r>
    </w:p>
    <w:p w:rsidR="00AA2724" w:rsidRDefault="006410A4" w:rsidP="00AA2724">
      <w:pPr>
        <w:pStyle w:val="ListParagraph"/>
        <w:rPr>
          <w:rFonts w:cs="Arial"/>
          <w:b/>
          <w:u w:val="single"/>
        </w:rPr>
      </w:pPr>
      <w:r>
        <w:rPr>
          <w:noProof/>
          <w:lang w:eastAsia="en-GB"/>
        </w:rPr>
        <mc:AlternateContent>
          <mc:Choice Requires="wps">
            <w:drawing>
              <wp:anchor distT="0" distB="0" distL="114300" distR="114300" simplePos="0" relativeHeight="251725824" behindDoc="0" locked="0" layoutInCell="1" allowOverlap="1" wp14:anchorId="38A959E2" wp14:editId="53E9F842">
                <wp:simplePos x="0" y="0"/>
                <wp:positionH relativeFrom="column">
                  <wp:posOffset>1123950</wp:posOffset>
                </wp:positionH>
                <wp:positionV relativeFrom="paragraph">
                  <wp:posOffset>105410</wp:posOffset>
                </wp:positionV>
                <wp:extent cx="1005205" cy="589280"/>
                <wp:effectExtent l="0" t="0" r="80645" b="58420"/>
                <wp:wrapNone/>
                <wp:docPr id="38" name="Straight Arrow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05205" cy="58928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B806F13" id="Straight Arrow Connector 38" o:spid="_x0000_s1026" type="#_x0000_t32" style="position:absolute;margin-left:88.5pt;margin-top:8.3pt;width:79.15pt;height:46.4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" strokecolor="#4a7ebb">
                <v:stroke endarrow="open"/>
                <o:lock v:ext="edit" shapetype="f"/>
              </v:shape>
            </w:pict>
          </mc:Fallback>
        </mc:AlternateContent>
      </w:r>
    </w:p>
    <w:p w:rsidR="00AA2724" w:rsidRDefault="00AA2724" w:rsidP="00AA2724">
      <w:pPr>
        <w:pStyle w:val="ListParagraph"/>
        <w:rPr>
          <w:rFonts w:cs="Arial"/>
          <w:b/>
          <w:u w:val="single"/>
        </w:rPr>
      </w:pPr>
    </w:p>
    <w:p w:rsidR="00AA2724" w:rsidRDefault="00AA2724" w:rsidP="00AA2724">
      <w:pPr>
        <w:pStyle w:val="ListParagraph"/>
        <w:rPr>
          <w:rFonts w:cs="Arial"/>
          <w:b/>
          <w:u w:val="single"/>
        </w:rPr>
      </w:pPr>
    </w:p>
    <w:p w:rsidR="00AA2724" w:rsidRPr="002F01EF" w:rsidRDefault="00AA2724" w:rsidP="00AA2724">
      <w:pPr>
        <w:rPr>
          <w:rFonts w:cs="Arial"/>
          <w:b/>
          <w:u w:val="single"/>
        </w:rPr>
      </w:pPr>
    </w:p>
    <w:p w:rsidR="00096A03" w:rsidRDefault="00096A03" w:rsidP="004676E2">
      <w:pPr>
        <w:rPr>
          <w:rFonts w:ascii="Arial" w:hAnsi="Arial" w:cs="Arial"/>
        </w:rPr>
      </w:pPr>
    </w:p>
    <w:p w:rsidR="004676E2" w:rsidRPr="00096A03" w:rsidRDefault="00096A03" w:rsidP="00096A03">
      <w:pPr>
        <w:rPr>
          <w:rFonts w:ascii="Arial" w:hAnsi="Arial" w:cs="Arial"/>
        </w:rPr>
      </w:pPr>
      <w:r>
        <w:rPr>
          <w:rFonts w:ascii="Arial" w:hAnsi="Arial" w:cs="Arial"/>
        </w:rPr>
        <w:t>* Mon-Fri 09:00-17:00 c</w:t>
      </w:r>
      <w:r w:rsidR="004676E2" w:rsidRPr="00096A03">
        <w:rPr>
          <w:rFonts w:ascii="Arial" w:hAnsi="Arial" w:cs="Arial"/>
        </w:rPr>
        <w:t xml:space="preserve">ontact CPS on 0141 451 6605. </w:t>
      </w:r>
    </w:p>
    <w:p w:rsidR="004676E2" w:rsidRPr="007B47A5" w:rsidRDefault="004676E2" w:rsidP="004676E2">
      <w:pPr>
        <w:rPr>
          <w:rFonts w:ascii="Arial" w:hAnsi="Arial" w:cs="Arial"/>
        </w:rPr>
      </w:pPr>
      <w:r w:rsidRPr="007B47A5">
        <w:rPr>
          <w:rFonts w:ascii="Arial" w:hAnsi="Arial" w:cs="Arial"/>
        </w:rPr>
        <w:t>Out of hours contact Child Protection Consultant via RHC switchboard 0141 201 0000</w:t>
      </w:r>
    </w:p>
    <w:p w:rsidR="004676E2" w:rsidRDefault="004676E2" w:rsidP="004676E2">
      <w:pPr>
        <w:rPr>
          <w:rFonts w:ascii="Arial" w:hAnsi="Arial" w:cs="Arial"/>
        </w:rPr>
      </w:pPr>
      <w:r w:rsidRPr="007B47A5">
        <w:rPr>
          <w:rFonts w:ascii="Arial" w:hAnsi="Arial" w:cs="Arial"/>
        </w:rPr>
        <w:t>** See Appendix 1 for telephone numbers and access to NOC form</w:t>
      </w:r>
      <w:r w:rsidR="00096A03">
        <w:rPr>
          <w:rFonts w:ascii="Arial" w:hAnsi="Arial" w:cs="Arial"/>
        </w:rPr>
        <w:t>.</w:t>
      </w:r>
    </w:p>
    <w:p w:rsidR="00643EB1" w:rsidRPr="00D62087" w:rsidRDefault="00D62087" w:rsidP="00643EB1">
      <w:pPr>
        <w:jc w:val="center"/>
        <w:rPr>
          <w:rFonts w:ascii="Arial" w:hAnsi="Arial" w:cs="Arial"/>
          <w:b/>
          <w:u w:val="single"/>
        </w:rPr>
      </w:pPr>
      <w:r>
        <w:rPr>
          <w:rFonts w:ascii="Arial" w:hAnsi="Arial" w:cs="Arial"/>
          <w:b/>
          <w:u w:val="single"/>
        </w:rPr>
        <w:lastRenderedPageBreak/>
        <w:t>Recognition of Physical A</w:t>
      </w:r>
      <w:r w:rsidR="00643EB1" w:rsidRPr="00D62087">
        <w:rPr>
          <w:rFonts w:ascii="Arial" w:hAnsi="Arial" w:cs="Arial"/>
          <w:b/>
          <w:u w:val="single"/>
        </w:rPr>
        <w:t>buse</w:t>
      </w:r>
    </w:p>
    <w:p w:rsidR="00643EB1" w:rsidRPr="007B47A5" w:rsidRDefault="00643EB1" w:rsidP="00643EB1">
      <w:pPr>
        <w:pStyle w:val="ListParagraph"/>
        <w:numPr>
          <w:ilvl w:val="0"/>
          <w:numId w:val="4"/>
        </w:numPr>
        <w:ind w:left="142"/>
        <w:rPr>
          <w:rFonts w:ascii="Arial" w:hAnsi="Arial" w:cs="Arial"/>
        </w:rPr>
      </w:pPr>
      <w:r w:rsidRPr="007B47A5">
        <w:rPr>
          <w:rFonts w:ascii="Arial" w:hAnsi="Arial" w:cs="Arial"/>
        </w:rPr>
        <w:t>The explanation for an injury should always be considered in the context of the child’s development and the child’s wider world.</w:t>
      </w:r>
    </w:p>
    <w:p w:rsidR="00643EB1" w:rsidRPr="007B47A5" w:rsidRDefault="00643EB1" w:rsidP="00643EB1">
      <w:pPr>
        <w:pStyle w:val="ListParagraph"/>
        <w:numPr>
          <w:ilvl w:val="0"/>
          <w:numId w:val="4"/>
        </w:numPr>
        <w:ind w:left="142"/>
        <w:rPr>
          <w:rFonts w:ascii="Arial" w:hAnsi="Arial" w:cs="Arial"/>
        </w:rPr>
      </w:pPr>
      <w:r w:rsidRPr="007B47A5">
        <w:rPr>
          <w:rFonts w:ascii="Arial" w:hAnsi="Arial" w:cs="Arial"/>
        </w:rPr>
        <w:t>Children under 2 yrs are at increased risk and rarely able to contribute to the history themselves.</w:t>
      </w:r>
    </w:p>
    <w:p w:rsidR="00643EB1" w:rsidRPr="007B47A5" w:rsidRDefault="00643EB1" w:rsidP="00643EB1">
      <w:pPr>
        <w:pStyle w:val="ListParagraph"/>
        <w:numPr>
          <w:ilvl w:val="0"/>
          <w:numId w:val="4"/>
        </w:numPr>
        <w:ind w:left="142"/>
        <w:rPr>
          <w:rFonts w:ascii="Arial" w:hAnsi="Arial" w:cs="Arial"/>
        </w:rPr>
      </w:pPr>
      <w:r w:rsidRPr="007B47A5">
        <w:rPr>
          <w:rFonts w:ascii="Arial" w:hAnsi="Arial" w:cs="Arial"/>
        </w:rPr>
        <w:t>Evidence is that we cannot accurately age a bruise</w:t>
      </w:r>
      <w:r w:rsidR="000A72CA" w:rsidRPr="007B47A5">
        <w:rPr>
          <w:rFonts w:ascii="Arial" w:hAnsi="Arial" w:cs="Arial"/>
        </w:rPr>
        <w:t>.</w:t>
      </w:r>
    </w:p>
    <w:p w:rsidR="00643EB1" w:rsidRPr="007B47A5" w:rsidRDefault="00643EB1" w:rsidP="00643EB1">
      <w:pPr>
        <w:pStyle w:val="ListParagraph"/>
        <w:numPr>
          <w:ilvl w:val="0"/>
          <w:numId w:val="4"/>
        </w:numPr>
        <w:ind w:left="142"/>
        <w:rPr>
          <w:rFonts w:ascii="Arial" w:hAnsi="Arial" w:cs="Arial"/>
        </w:rPr>
      </w:pPr>
      <w:r w:rsidRPr="007B47A5">
        <w:rPr>
          <w:rFonts w:ascii="Arial" w:hAnsi="Arial" w:cs="Arial"/>
        </w:rPr>
        <w:t>Bruising is strongly related to mobility however is the most common injury to a child who has been physically abused.</w:t>
      </w:r>
    </w:p>
    <w:p w:rsidR="00643EB1" w:rsidRDefault="00643EB1" w:rsidP="00643EB1">
      <w:pPr>
        <w:pStyle w:val="ListParagraph"/>
        <w:numPr>
          <w:ilvl w:val="0"/>
          <w:numId w:val="4"/>
        </w:numPr>
        <w:ind w:left="142"/>
        <w:rPr>
          <w:rFonts w:ascii="Arial" w:hAnsi="Arial" w:cs="Arial"/>
        </w:rPr>
      </w:pPr>
      <w:r w:rsidRPr="007B47A5">
        <w:rPr>
          <w:rFonts w:ascii="Arial" w:hAnsi="Arial" w:cs="Arial"/>
        </w:rPr>
        <w:t>Features in a history about an injury that must raise concern are</w:t>
      </w:r>
      <w:r w:rsidR="00D62087">
        <w:rPr>
          <w:rFonts w:ascii="Arial" w:hAnsi="Arial" w:cs="Arial"/>
        </w:rPr>
        <w:t>:</w:t>
      </w:r>
      <w:r w:rsidRPr="007B47A5">
        <w:rPr>
          <w:rFonts w:ascii="Arial" w:hAnsi="Arial" w:cs="Arial"/>
        </w:rPr>
        <w:t>-</w:t>
      </w:r>
    </w:p>
    <w:p w:rsidR="00643EB1" w:rsidRPr="007B47A5" w:rsidRDefault="00643EB1" w:rsidP="00643EB1">
      <w:pPr>
        <w:pStyle w:val="ListParagraph"/>
        <w:numPr>
          <w:ilvl w:val="1"/>
          <w:numId w:val="4"/>
        </w:numPr>
        <w:rPr>
          <w:rFonts w:ascii="Arial" w:hAnsi="Arial" w:cs="Arial"/>
        </w:rPr>
      </w:pPr>
      <w:r w:rsidRPr="007B47A5">
        <w:rPr>
          <w:rFonts w:ascii="Arial" w:hAnsi="Arial" w:cs="Arial"/>
        </w:rPr>
        <w:t>There is no adequate explanation for</w:t>
      </w:r>
      <w:r w:rsidR="00D62087">
        <w:rPr>
          <w:rFonts w:ascii="Arial" w:hAnsi="Arial" w:cs="Arial"/>
        </w:rPr>
        <w:t xml:space="preserve"> injury or does not fit pattern </w:t>
      </w:r>
      <w:r w:rsidRPr="007B47A5">
        <w:rPr>
          <w:rFonts w:ascii="Arial" w:hAnsi="Arial" w:cs="Arial"/>
        </w:rPr>
        <w:t>seen</w:t>
      </w:r>
      <w:r w:rsidR="00D62087">
        <w:rPr>
          <w:rFonts w:ascii="Arial" w:hAnsi="Arial" w:cs="Arial"/>
        </w:rPr>
        <w:t>.</w:t>
      </w:r>
    </w:p>
    <w:p w:rsidR="00643EB1" w:rsidRPr="007B47A5" w:rsidRDefault="00643EB1" w:rsidP="00643EB1">
      <w:pPr>
        <w:pStyle w:val="ListParagraph"/>
        <w:numPr>
          <w:ilvl w:val="1"/>
          <w:numId w:val="4"/>
        </w:numPr>
        <w:rPr>
          <w:rFonts w:ascii="Arial" w:hAnsi="Arial" w:cs="Arial"/>
        </w:rPr>
      </w:pPr>
      <w:r w:rsidRPr="007B47A5">
        <w:rPr>
          <w:rFonts w:ascii="Arial" w:hAnsi="Arial" w:cs="Arial"/>
        </w:rPr>
        <w:t>The injury is not consistent with developmental stage of the child</w:t>
      </w:r>
      <w:r w:rsidR="00D62087">
        <w:rPr>
          <w:rFonts w:ascii="Arial" w:hAnsi="Arial" w:cs="Arial"/>
        </w:rPr>
        <w:t>.</w:t>
      </w:r>
    </w:p>
    <w:p w:rsidR="00643EB1" w:rsidRPr="007B47A5" w:rsidRDefault="00643EB1" w:rsidP="00643EB1">
      <w:pPr>
        <w:pStyle w:val="ListParagraph"/>
        <w:numPr>
          <w:ilvl w:val="1"/>
          <w:numId w:val="4"/>
        </w:numPr>
        <w:rPr>
          <w:rFonts w:ascii="Arial" w:hAnsi="Arial" w:cs="Arial"/>
        </w:rPr>
      </w:pPr>
      <w:r w:rsidRPr="007B47A5">
        <w:rPr>
          <w:rFonts w:ascii="Arial" w:hAnsi="Arial" w:cs="Arial"/>
        </w:rPr>
        <w:t>There has been a delay in presentation</w:t>
      </w:r>
      <w:r w:rsidR="00D62087">
        <w:rPr>
          <w:rFonts w:ascii="Arial" w:hAnsi="Arial" w:cs="Arial"/>
        </w:rPr>
        <w:t>.</w:t>
      </w:r>
      <w:r w:rsidRPr="007B47A5">
        <w:rPr>
          <w:rFonts w:ascii="Arial" w:hAnsi="Arial" w:cs="Arial"/>
        </w:rPr>
        <w:t xml:space="preserve"> </w:t>
      </w:r>
    </w:p>
    <w:p w:rsidR="00643EB1" w:rsidRPr="007B47A5" w:rsidRDefault="00643EB1" w:rsidP="00643EB1">
      <w:pPr>
        <w:pStyle w:val="ListParagraph"/>
        <w:numPr>
          <w:ilvl w:val="1"/>
          <w:numId w:val="4"/>
        </w:numPr>
        <w:rPr>
          <w:rFonts w:ascii="Arial" w:hAnsi="Arial" w:cs="Arial"/>
        </w:rPr>
      </w:pPr>
      <w:r w:rsidRPr="007B47A5">
        <w:rPr>
          <w:rFonts w:ascii="Arial" w:hAnsi="Arial" w:cs="Arial"/>
        </w:rPr>
        <w:t xml:space="preserve">Family already known to SW or previous concerns raised about care of the </w:t>
      </w:r>
      <w:r w:rsidR="0099400D" w:rsidRPr="007B47A5">
        <w:rPr>
          <w:rFonts w:ascii="Arial" w:hAnsi="Arial" w:cs="Arial"/>
        </w:rPr>
        <w:t>child.</w:t>
      </w:r>
    </w:p>
    <w:p w:rsidR="00643EB1" w:rsidRPr="007B47A5" w:rsidRDefault="00643EB1" w:rsidP="00643EB1">
      <w:pPr>
        <w:pStyle w:val="ListParagraph"/>
        <w:numPr>
          <w:ilvl w:val="1"/>
          <w:numId w:val="4"/>
        </w:numPr>
        <w:rPr>
          <w:rFonts w:ascii="Arial" w:hAnsi="Arial" w:cs="Arial"/>
        </w:rPr>
      </w:pPr>
      <w:r w:rsidRPr="007B47A5">
        <w:rPr>
          <w:rFonts w:ascii="Arial" w:hAnsi="Arial" w:cs="Arial"/>
        </w:rPr>
        <w:t>‘Rough handl</w:t>
      </w:r>
      <w:r w:rsidR="0099400D">
        <w:rPr>
          <w:rFonts w:ascii="Arial" w:hAnsi="Arial" w:cs="Arial"/>
        </w:rPr>
        <w:t xml:space="preserve">ing’ or ‘difficult feeders’ </w:t>
      </w:r>
      <w:r w:rsidRPr="007B47A5">
        <w:rPr>
          <w:rFonts w:ascii="Arial" w:hAnsi="Arial" w:cs="Arial"/>
        </w:rPr>
        <w:t>are not acceptable explanations for injuries</w:t>
      </w:r>
      <w:r w:rsidR="00D62087">
        <w:rPr>
          <w:rFonts w:ascii="Arial" w:hAnsi="Arial" w:cs="Arial"/>
        </w:rPr>
        <w:t>.</w:t>
      </w:r>
    </w:p>
    <w:tbl>
      <w:tblPr>
        <w:tblStyle w:val="TableGrid"/>
        <w:tblW w:w="10206" w:type="dxa"/>
        <w:jc w:val="center"/>
        <w:tblLook w:val="04A0" w:firstRow="1" w:lastRow="0" w:firstColumn="1" w:lastColumn="0" w:noHBand="0" w:noVBand="1"/>
      </w:tblPr>
      <w:tblGrid>
        <w:gridCol w:w="2127"/>
        <w:gridCol w:w="8079"/>
      </w:tblGrid>
      <w:tr w:rsidR="00643EB1" w:rsidRPr="007B47A5" w:rsidTr="00D62087">
        <w:trPr>
          <w:jc w:val="center"/>
        </w:trPr>
        <w:tc>
          <w:tcPr>
            <w:tcW w:w="2127" w:type="dxa"/>
          </w:tcPr>
          <w:p w:rsidR="00643EB1" w:rsidRPr="007B47A5" w:rsidRDefault="00643EB1" w:rsidP="007B47A5">
            <w:pPr>
              <w:rPr>
                <w:rFonts w:ascii="Arial" w:hAnsi="Arial" w:cs="Arial"/>
                <w:b/>
              </w:rPr>
            </w:pPr>
            <w:r w:rsidRPr="007B47A5">
              <w:rPr>
                <w:rFonts w:ascii="Arial" w:hAnsi="Arial" w:cs="Arial"/>
                <w:b/>
              </w:rPr>
              <w:t>Physical Feature</w:t>
            </w:r>
          </w:p>
        </w:tc>
        <w:tc>
          <w:tcPr>
            <w:tcW w:w="8079" w:type="dxa"/>
          </w:tcPr>
          <w:p w:rsidR="00643EB1" w:rsidRPr="007B47A5" w:rsidRDefault="00643EB1" w:rsidP="007B47A5">
            <w:pPr>
              <w:rPr>
                <w:rFonts w:ascii="Arial" w:hAnsi="Arial" w:cs="Arial"/>
                <w:b/>
                <w:color w:val="0E0E0E"/>
              </w:rPr>
            </w:pPr>
            <w:r w:rsidRPr="007B47A5">
              <w:rPr>
                <w:rFonts w:ascii="Arial" w:hAnsi="Arial" w:cs="Arial"/>
                <w:b/>
                <w:color w:val="0E0E0E"/>
              </w:rPr>
              <w:t>Suspect child maltreatment-</w:t>
            </w:r>
          </w:p>
          <w:p w:rsidR="00643EB1" w:rsidRPr="007B47A5" w:rsidRDefault="00643EB1" w:rsidP="007B47A5">
            <w:pPr>
              <w:rPr>
                <w:rFonts w:ascii="Arial" w:hAnsi="Arial" w:cs="Arial"/>
                <w:b/>
              </w:rPr>
            </w:pPr>
          </w:p>
        </w:tc>
      </w:tr>
      <w:tr w:rsidR="00643EB1" w:rsidRPr="007B47A5" w:rsidTr="00D62087">
        <w:trPr>
          <w:jc w:val="center"/>
        </w:trPr>
        <w:tc>
          <w:tcPr>
            <w:tcW w:w="2127" w:type="dxa"/>
          </w:tcPr>
          <w:p w:rsidR="0099400D" w:rsidRDefault="0099400D" w:rsidP="007B47A5">
            <w:pPr>
              <w:rPr>
                <w:rFonts w:ascii="Arial" w:hAnsi="Arial" w:cs="Arial"/>
              </w:rPr>
            </w:pPr>
            <w:r>
              <w:rPr>
                <w:rFonts w:ascii="Arial" w:hAnsi="Arial" w:cs="Arial"/>
              </w:rPr>
              <w:t>Bruises</w:t>
            </w:r>
          </w:p>
          <w:p w:rsidR="00643EB1" w:rsidRPr="007B47A5" w:rsidRDefault="0099400D" w:rsidP="007B47A5">
            <w:pPr>
              <w:rPr>
                <w:rFonts w:ascii="Arial" w:hAnsi="Arial" w:cs="Arial"/>
              </w:rPr>
            </w:pPr>
            <w:r>
              <w:rPr>
                <w:rFonts w:ascii="Arial" w:hAnsi="Arial" w:cs="Arial"/>
              </w:rPr>
              <w:t>(also</w:t>
            </w:r>
            <w:r w:rsidR="00643EB1" w:rsidRPr="007B47A5">
              <w:rPr>
                <w:rFonts w:ascii="Arial" w:hAnsi="Arial" w:cs="Arial"/>
              </w:rPr>
              <w:t xml:space="preserve"> </w:t>
            </w:r>
            <w:r w:rsidR="00D62087">
              <w:rPr>
                <w:rFonts w:ascii="Arial" w:hAnsi="Arial" w:cs="Arial"/>
              </w:rPr>
              <w:t>s</w:t>
            </w:r>
            <w:r w:rsidR="00643EB1" w:rsidRPr="007B47A5">
              <w:rPr>
                <w:rFonts w:ascii="Arial" w:hAnsi="Arial" w:cs="Arial"/>
              </w:rPr>
              <w:t>cratches, abrasions and lacerations</w:t>
            </w:r>
            <w:r>
              <w:rPr>
                <w:rFonts w:ascii="Arial" w:hAnsi="Arial" w:cs="Arial"/>
              </w:rPr>
              <w:t>)</w:t>
            </w:r>
          </w:p>
        </w:tc>
        <w:tc>
          <w:tcPr>
            <w:tcW w:w="8079" w:type="dxa"/>
          </w:tcPr>
          <w:p w:rsidR="00643EB1" w:rsidRPr="007B47A5" w:rsidRDefault="00643EB1" w:rsidP="007B47A5">
            <w:pPr>
              <w:rPr>
                <w:rFonts w:ascii="Arial" w:hAnsi="Arial" w:cs="Arial"/>
                <w:color w:val="0E0E0E"/>
              </w:rPr>
            </w:pPr>
            <w:r w:rsidRPr="007B47A5">
              <w:rPr>
                <w:rFonts w:ascii="Arial" w:hAnsi="Arial" w:cs="Arial"/>
                <w:color w:val="0E0E0E"/>
              </w:rPr>
              <w:t>-</w:t>
            </w:r>
            <w:r w:rsidR="00D62087">
              <w:rPr>
                <w:rFonts w:ascii="Arial" w:hAnsi="Arial" w:cs="Arial"/>
                <w:color w:val="0E0E0E"/>
              </w:rPr>
              <w:t xml:space="preserve"> </w:t>
            </w:r>
            <w:r w:rsidRPr="007B47A5">
              <w:rPr>
                <w:rFonts w:ascii="Arial" w:hAnsi="Arial" w:cs="Arial"/>
                <w:color w:val="0E0E0E"/>
              </w:rPr>
              <w:t xml:space="preserve">if a child or young person has bruising in the shape of a hand or implement </w:t>
            </w:r>
          </w:p>
          <w:p w:rsidR="00D62087" w:rsidRDefault="00643EB1" w:rsidP="007B47A5">
            <w:pPr>
              <w:rPr>
                <w:rFonts w:ascii="Arial" w:hAnsi="Arial" w:cs="Arial"/>
                <w:color w:val="0E0E0E"/>
              </w:rPr>
            </w:pPr>
            <w:r w:rsidRPr="007B47A5">
              <w:rPr>
                <w:rFonts w:ascii="Arial" w:hAnsi="Arial" w:cs="Arial"/>
                <w:color w:val="0E0E0E"/>
              </w:rPr>
              <w:t>-</w:t>
            </w:r>
            <w:r w:rsidR="00D62087">
              <w:rPr>
                <w:rFonts w:ascii="Arial" w:hAnsi="Arial" w:cs="Arial"/>
                <w:color w:val="0E0E0E"/>
              </w:rPr>
              <w:t xml:space="preserve"> </w:t>
            </w:r>
            <w:r w:rsidRPr="007B47A5">
              <w:rPr>
                <w:rFonts w:ascii="Arial" w:hAnsi="Arial" w:cs="Arial"/>
                <w:color w:val="0E0E0E"/>
              </w:rPr>
              <w:t xml:space="preserve">if there is bruising or petechiae (tiny red or purple spots) that are not caused by </w:t>
            </w:r>
            <w:r w:rsidR="00D62087">
              <w:rPr>
                <w:rFonts w:ascii="Arial" w:hAnsi="Arial" w:cs="Arial"/>
                <w:color w:val="0E0E0E"/>
              </w:rPr>
              <w:t xml:space="preserve">  </w:t>
            </w:r>
          </w:p>
          <w:p w:rsidR="00D3498F" w:rsidRDefault="00D62087" w:rsidP="007B47A5">
            <w:pPr>
              <w:rPr>
                <w:rFonts w:ascii="Arial" w:hAnsi="Arial" w:cs="Arial"/>
                <w:color w:val="0E0E0E"/>
              </w:rPr>
            </w:pPr>
            <w:r>
              <w:rPr>
                <w:rFonts w:ascii="Arial" w:hAnsi="Arial" w:cs="Arial"/>
                <w:color w:val="0E0E0E"/>
              </w:rPr>
              <w:t xml:space="preserve">  </w:t>
            </w:r>
            <w:proofErr w:type="gramStart"/>
            <w:r w:rsidR="00643EB1" w:rsidRPr="007B47A5">
              <w:rPr>
                <w:rFonts w:ascii="Arial" w:hAnsi="Arial" w:cs="Arial"/>
                <w:color w:val="0E0E0E"/>
              </w:rPr>
              <w:t>a</w:t>
            </w:r>
            <w:proofErr w:type="gramEnd"/>
            <w:r w:rsidR="00643EB1" w:rsidRPr="007B47A5">
              <w:rPr>
                <w:rFonts w:ascii="Arial" w:hAnsi="Arial" w:cs="Arial"/>
                <w:color w:val="0E0E0E"/>
              </w:rPr>
              <w:t xml:space="preserve"> medical condition and the explanation for the bruising is unsuitable. </w:t>
            </w:r>
          </w:p>
          <w:p w:rsidR="00D3498F" w:rsidRDefault="00D3498F" w:rsidP="007B47A5">
            <w:pPr>
              <w:rPr>
                <w:rFonts w:ascii="Arial" w:hAnsi="Arial" w:cs="Arial"/>
                <w:color w:val="0E0E0E"/>
              </w:rPr>
            </w:pPr>
          </w:p>
          <w:p w:rsidR="00643EB1" w:rsidRPr="007B47A5" w:rsidRDefault="00D62087" w:rsidP="007B47A5">
            <w:pPr>
              <w:rPr>
                <w:rFonts w:ascii="Arial" w:hAnsi="Arial" w:cs="Arial"/>
                <w:color w:val="0E0E0E"/>
              </w:rPr>
            </w:pPr>
            <w:r>
              <w:rPr>
                <w:rFonts w:ascii="Arial" w:hAnsi="Arial" w:cs="Arial"/>
                <w:color w:val="0E0E0E"/>
              </w:rPr>
              <w:t xml:space="preserve">  </w:t>
            </w:r>
            <w:r w:rsidR="00643EB1" w:rsidRPr="007B47A5">
              <w:rPr>
                <w:rFonts w:ascii="Arial" w:hAnsi="Arial" w:cs="Arial"/>
                <w:color w:val="0E0E0E"/>
              </w:rPr>
              <w:t>Examples include:</w:t>
            </w:r>
            <w:r>
              <w:rPr>
                <w:rFonts w:ascii="Arial" w:hAnsi="Arial" w:cs="Arial"/>
                <w:color w:val="0E0E0E"/>
              </w:rPr>
              <w:t>-</w:t>
            </w:r>
          </w:p>
          <w:p w:rsidR="00643EB1" w:rsidRPr="007B47A5" w:rsidRDefault="00643EB1" w:rsidP="007B47A5">
            <w:pPr>
              <w:pStyle w:val="NormalWeb"/>
              <w:numPr>
                <w:ilvl w:val="0"/>
                <w:numId w:val="3"/>
              </w:numPr>
              <w:shd w:val="clear" w:color="auto" w:fill="FAFAFB"/>
              <w:spacing w:after="0" w:line="360" w:lineRule="atLeast"/>
              <w:ind w:left="360"/>
              <w:rPr>
                <w:rFonts w:ascii="Arial" w:hAnsi="Arial" w:cs="Arial"/>
                <w:color w:val="0E0E0E"/>
                <w:sz w:val="22"/>
                <w:szCs w:val="22"/>
              </w:rPr>
            </w:pPr>
            <w:r w:rsidRPr="007B47A5">
              <w:rPr>
                <w:rFonts w:ascii="Arial" w:hAnsi="Arial" w:cs="Arial"/>
                <w:color w:val="0E0E0E"/>
                <w:sz w:val="22"/>
                <w:szCs w:val="22"/>
              </w:rPr>
              <w:t xml:space="preserve">bruising in a child who is not independently mobile </w:t>
            </w:r>
          </w:p>
          <w:p w:rsidR="00643EB1" w:rsidRPr="007B47A5" w:rsidRDefault="00643EB1" w:rsidP="007B47A5">
            <w:pPr>
              <w:pStyle w:val="NormalWeb"/>
              <w:numPr>
                <w:ilvl w:val="0"/>
                <w:numId w:val="3"/>
              </w:numPr>
              <w:shd w:val="clear" w:color="auto" w:fill="FAFAFB"/>
              <w:spacing w:after="0" w:line="360" w:lineRule="atLeast"/>
              <w:ind w:left="360"/>
              <w:rPr>
                <w:rFonts w:ascii="Arial" w:hAnsi="Arial" w:cs="Arial"/>
                <w:color w:val="0E0E0E"/>
                <w:sz w:val="22"/>
                <w:szCs w:val="22"/>
              </w:rPr>
            </w:pPr>
            <w:r w:rsidRPr="007B47A5">
              <w:rPr>
                <w:rFonts w:ascii="Arial" w:hAnsi="Arial" w:cs="Arial"/>
                <w:color w:val="0E0E0E"/>
                <w:sz w:val="22"/>
                <w:szCs w:val="22"/>
              </w:rPr>
              <w:t xml:space="preserve">multiple bruises or bruises in clusters </w:t>
            </w:r>
          </w:p>
          <w:p w:rsidR="00643EB1" w:rsidRPr="007B47A5" w:rsidRDefault="00643EB1" w:rsidP="007B47A5">
            <w:pPr>
              <w:pStyle w:val="NormalWeb"/>
              <w:numPr>
                <w:ilvl w:val="0"/>
                <w:numId w:val="3"/>
              </w:numPr>
              <w:shd w:val="clear" w:color="auto" w:fill="FAFAFB"/>
              <w:spacing w:after="0" w:line="360" w:lineRule="atLeast"/>
              <w:ind w:left="360"/>
              <w:rPr>
                <w:rFonts w:ascii="Arial" w:hAnsi="Arial" w:cs="Arial"/>
                <w:color w:val="0E0E0E"/>
                <w:sz w:val="22"/>
                <w:szCs w:val="22"/>
              </w:rPr>
            </w:pPr>
            <w:r w:rsidRPr="007B47A5">
              <w:rPr>
                <w:rFonts w:ascii="Arial" w:hAnsi="Arial" w:cs="Arial"/>
                <w:color w:val="0E0E0E"/>
                <w:sz w:val="22"/>
                <w:szCs w:val="22"/>
              </w:rPr>
              <w:t>bruises of a similar shape and size</w:t>
            </w:r>
          </w:p>
          <w:p w:rsidR="00643EB1" w:rsidRPr="007B47A5" w:rsidRDefault="00643EB1" w:rsidP="007B47A5">
            <w:pPr>
              <w:pStyle w:val="NormalWeb"/>
              <w:numPr>
                <w:ilvl w:val="0"/>
                <w:numId w:val="3"/>
              </w:numPr>
              <w:shd w:val="clear" w:color="auto" w:fill="FAFAFB"/>
              <w:spacing w:after="0" w:line="360" w:lineRule="atLeast"/>
              <w:ind w:left="360"/>
              <w:rPr>
                <w:rFonts w:ascii="Arial" w:hAnsi="Arial" w:cs="Arial"/>
                <w:color w:val="0E0E0E"/>
                <w:sz w:val="22"/>
                <w:szCs w:val="22"/>
              </w:rPr>
            </w:pPr>
            <w:r w:rsidRPr="007B47A5">
              <w:rPr>
                <w:rFonts w:ascii="Arial" w:hAnsi="Arial" w:cs="Arial"/>
                <w:color w:val="0E0E0E"/>
                <w:sz w:val="22"/>
                <w:szCs w:val="22"/>
              </w:rPr>
              <w:t>bruises o</w:t>
            </w:r>
            <w:r w:rsidR="00D62087">
              <w:rPr>
                <w:rFonts w:ascii="Arial" w:hAnsi="Arial" w:cs="Arial"/>
                <w:color w:val="0E0E0E"/>
                <w:sz w:val="22"/>
                <w:szCs w:val="22"/>
              </w:rPr>
              <w:t xml:space="preserve">n any non-bony part of the body </w:t>
            </w:r>
            <w:r w:rsidRPr="007B47A5">
              <w:rPr>
                <w:rFonts w:ascii="Arial" w:hAnsi="Arial" w:cs="Arial"/>
                <w:color w:val="0E0E0E"/>
                <w:sz w:val="22"/>
                <w:szCs w:val="22"/>
              </w:rPr>
              <w:t>or face including the eyes, ears and buttocks</w:t>
            </w:r>
          </w:p>
          <w:p w:rsidR="00643EB1" w:rsidRPr="007B47A5" w:rsidRDefault="00643EB1" w:rsidP="007B47A5">
            <w:pPr>
              <w:pStyle w:val="NormalWeb"/>
              <w:numPr>
                <w:ilvl w:val="0"/>
                <w:numId w:val="3"/>
              </w:numPr>
              <w:shd w:val="clear" w:color="auto" w:fill="FAFAFB"/>
              <w:spacing w:after="0" w:line="360" w:lineRule="atLeast"/>
              <w:ind w:left="360"/>
              <w:rPr>
                <w:rFonts w:ascii="Arial" w:hAnsi="Arial" w:cs="Arial"/>
                <w:color w:val="0E0E0E"/>
                <w:sz w:val="22"/>
                <w:szCs w:val="22"/>
              </w:rPr>
            </w:pPr>
            <w:r w:rsidRPr="007B47A5">
              <w:rPr>
                <w:rFonts w:ascii="Arial" w:hAnsi="Arial" w:cs="Arial"/>
                <w:color w:val="0E0E0E"/>
                <w:sz w:val="22"/>
                <w:szCs w:val="22"/>
              </w:rPr>
              <w:t>bruises on the neck that look like attempted strangulation</w:t>
            </w:r>
          </w:p>
          <w:p w:rsidR="00643EB1" w:rsidRPr="007B47A5" w:rsidRDefault="00643EB1" w:rsidP="007B47A5">
            <w:pPr>
              <w:pStyle w:val="NormalWeb"/>
              <w:numPr>
                <w:ilvl w:val="0"/>
                <w:numId w:val="3"/>
              </w:numPr>
              <w:shd w:val="clear" w:color="auto" w:fill="FAFAFB"/>
              <w:spacing w:after="0" w:line="360" w:lineRule="atLeast"/>
              <w:ind w:left="360"/>
              <w:rPr>
                <w:rFonts w:ascii="Arial" w:hAnsi="Arial" w:cs="Arial"/>
                <w:color w:val="0E0E0E"/>
                <w:sz w:val="22"/>
                <w:szCs w:val="22"/>
              </w:rPr>
            </w:pPr>
            <w:r w:rsidRPr="007B47A5">
              <w:rPr>
                <w:rFonts w:ascii="Arial" w:hAnsi="Arial" w:cs="Arial"/>
                <w:color w:val="0E0E0E"/>
                <w:sz w:val="22"/>
                <w:szCs w:val="22"/>
              </w:rPr>
              <w:t>bruises on the ankles and wrists that look like ligature marks.</w:t>
            </w:r>
          </w:p>
        </w:tc>
      </w:tr>
      <w:tr w:rsidR="00643EB1" w:rsidRPr="007B47A5" w:rsidTr="00D62087">
        <w:trPr>
          <w:jc w:val="center"/>
        </w:trPr>
        <w:tc>
          <w:tcPr>
            <w:tcW w:w="2127" w:type="dxa"/>
          </w:tcPr>
          <w:p w:rsidR="00643EB1" w:rsidRPr="007B47A5" w:rsidRDefault="00643EB1" w:rsidP="007B47A5">
            <w:pPr>
              <w:rPr>
                <w:rFonts w:ascii="Arial" w:hAnsi="Arial" w:cs="Arial"/>
              </w:rPr>
            </w:pPr>
            <w:r w:rsidRPr="007B47A5">
              <w:rPr>
                <w:rFonts w:ascii="Arial" w:hAnsi="Arial" w:cs="Arial"/>
              </w:rPr>
              <w:t>Bites</w:t>
            </w:r>
          </w:p>
        </w:tc>
        <w:tc>
          <w:tcPr>
            <w:tcW w:w="8079" w:type="dxa"/>
          </w:tcPr>
          <w:p w:rsidR="00D3498F" w:rsidRDefault="00643EB1" w:rsidP="007B47A5">
            <w:pPr>
              <w:rPr>
                <w:rFonts w:ascii="Arial" w:hAnsi="Arial" w:cs="Arial"/>
                <w:color w:val="0E0E0E"/>
              </w:rPr>
            </w:pPr>
            <w:r w:rsidRPr="007B47A5">
              <w:rPr>
                <w:rFonts w:ascii="Arial" w:hAnsi="Arial" w:cs="Arial"/>
                <w:color w:val="0E0E0E"/>
              </w:rPr>
              <w:t>-</w:t>
            </w:r>
            <w:r w:rsidR="00D3498F">
              <w:rPr>
                <w:rFonts w:ascii="Arial" w:hAnsi="Arial" w:cs="Arial"/>
                <w:color w:val="0E0E0E"/>
              </w:rPr>
              <w:t xml:space="preserve"> </w:t>
            </w:r>
            <w:r w:rsidRPr="007B47A5">
              <w:rPr>
                <w:rFonts w:ascii="Arial" w:hAnsi="Arial" w:cs="Arial"/>
                <w:color w:val="0E0E0E"/>
              </w:rPr>
              <w:t xml:space="preserve">if there is a report or appearance of a human bite mark that is thought unlikely </w:t>
            </w:r>
            <w:r w:rsidR="00D3498F">
              <w:rPr>
                <w:rFonts w:ascii="Arial" w:hAnsi="Arial" w:cs="Arial"/>
                <w:color w:val="0E0E0E"/>
              </w:rPr>
              <w:t xml:space="preserve"> </w:t>
            </w:r>
          </w:p>
          <w:p w:rsidR="00643EB1" w:rsidRDefault="00D3498F" w:rsidP="007B47A5">
            <w:pPr>
              <w:rPr>
                <w:rFonts w:ascii="Arial" w:hAnsi="Arial" w:cs="Arial"/>
                <w:color w:val="0E0E0E"/>
              </w:rPr>
            </w:pPr>
            <w:r>
              <w:rPr>
                <w:rFonts w:ascii="Arial" w:hAnsi="Arial" w:cs="Arial"/>
                <w:color w:val="0E0E0E"/>
              </w:rPr>
              <w:t xml:space="preserve">  </w:t>
            </w:r>
            <w:r w:rsidR="00643EB1" w:rsidRPr="007B47A5">
              <w:rPr>
                <w:rFonts w:ascii="Arial" w:hAnsi="Arial" w:cs="Arial"/>
                <w:color w:val="0E0E0E"/>
              </w:rPr>
              <w:t>to have been caused by a young child</w:t>
            </w:r>
            <w:r>
              <w:rPr>
                <w:rFonts w:ascii="Arial" w:hAnsi="Arial" w:cs="Arial"/>
                <w:color w:val="0E0E0E"/>
              </w:rPr>
              <w:t>.</w:t>
            </w:r>
          </w:p>
          <w:p w:rsidR="005F0FB4" w:rsidRPr="007B47A5" w:rsidRDefault="005F0FB4" w:rsidP="007B47A5">
            <w:pPr>
              <w:rPr>
                <w:rFonts w:ascii="Arial" w:hAnsi="Arial" w:cs="Arial"/>
                <w:color w:val="0E0E0E"/>
              </w:rPr>
            </w:pPr>
          </w:p>
          <w:p w:rsidR="00D3498F" w:rsidRDefault="00643EB1" w:rsidP="00D3498F">
            <w:pPr>
              <w:rPr>
                <w:rFonts w:ascii="Arial" w:hAnsi="Arial" w:cs="Arial"/>
                <w:color w:val="0E0E0E"/>
              </w:rPr>
            </w:pPr>
            <w:r w:rsidRPr="007B47A5">
              <w:rPr>
                <w:rFonts w:ascii="Arial" w:hAnsi="Arial" w:cs="Arial"/>
                <w:color w:val="0E0E0E"/>
              </w:rPr>
              <w:t>-</w:t>
            </w:r>
            <w:r w:rsidR="00D3498F">
              <w:rPr>
                <w:rFonts w:ascii="Arial" w:hAnsi="Arial" w:cs="Arial"/>
                <w:color w:val="0E0E0E"/>
              </w:rPr>
              <w:t xml:space="preserve"> c</w:t>
            </w:r>
            <w:r w:rsidRPr="007B47A5">
              <w:rPr>
                <w:rFonts w:ascii="Arial" w:hAnsi="Arial" w:cs="Arial"/>
                <w:color w:val="0E0E0E"/>
              </w:rPr>
              <w:t xml:space="preserve">onsider neglect if there is a report or appearance of an animal bite on a child </w:t>
            </w:r>
          </w:p>
          <w:p w:rsidR="00643EB1" w:rsidRPr="007B47A5" w:rsidRDefault="00D3498F" w:rsidP="00D3498F">
            <w:pPr>
              <w:rPr>
                <w:rFonts w:ascii="Arial" w:hAnsi="Arial" w:cs="Arial"/>
              </w:rPr>
            </w:pPr>
            <w:r>
              <w:rPr>
                <w:rFonts w:ascii="Arial" w:hAnsi="Arial" w:cs="Arial"/>
                <w:color w:val="0E0E0E"/>
              </w:rPr>
              <w:t xml:space="preserve">  </w:t>
            </w:r>
            <w:r w:rsidR="00643EB1" w:rsidRPr="007B47A5">
              <w:rPr>
                <w:rFonts w:ascii="Arial" w:hAnsi="Arial" w:cs="Arial"/>
                <w:color w:val="0E0E0E"/>
              </w:rPr>
              <w:t>who has been inadequately supervised</w:t>
            </w:r>
            <w:r>
              <w:rPr>
                <w:rFonts w:ascii="Arial" w:hAnsi="Arial" w:cs="Arial"/>
                <w:color w:val="0E0E0E"/>
              </w:rPr>
              <w:t>.</w:t>
            </w:r>
          </w:p>
        </w:tc>
      </w:tr>
      <w:tr w:rsidR="00643EB1" w:rsidRPr="007B47A5" w:rsidTr="00D62087">
        <w:trPr>
          <w:jc w:val="center"/>
        </w:trPr>
        <w:tc>
          <w:tcPr>
            <w:tcW w:w="2127" w:type="dxa"/>
          </w:tcPr>
          <w:p w:rsidR="00643EB1" w:rsidRPr="007B47A5" w:rsidRDefault="00643EB1" w:rsidP="007B47A5">
            <w:pPr>
              <w:rPr>
                <w:rFonts w:ascii="Arial" w:hAnsi="Arial" w:cs="Arial"/>
              </w:rPr>
            </w:pPr>
            <w:r w:rsidRPr="007B47A5">
              <w:rPr>
                <w:rFonts w:ascii="Arial" w:hAnsi="Arial" w:cs="Arial"/>
              </w:rPr>
              <w:t>Thermal Injuries</w:t>
            </w:r>
          </w:p>
        </w:tc>
        <w:tc>
          <w:tcPr>
            <w:tcW w:w="8079" w:type="dxa"/>
          </w:tcPr>
          <w:p w:rsidR="00643EB1" w:rsidRPr="007B47A5" w:rsidRDefault="00643EB1" w:rsidP="007B47A5">
            <w:pPr>
              <w:pStyle w:val="numbered-paragraph"/>
              <w:shd w:val="clear" w:color="auto" w:fill="FAFAFB"/>
              <w:spacing w:after="0" w:line="360" w:lineRule="atLeast"/>
              <w:rPr>
                <w:rFonts w:ascii="Arial" w:hAnsi="Arial" w:cs="Arial"/>
                <w:color w:val="0E0E0E"/>
                <w:sz w:val="22"/>
                <w:szCs w:val="22"/>
              </w:rPr>
            </w:pPr>
            <w:r w:rsidRPr="007B47A5">
              <w:rPr>
                <w:rFonts w:ascii="Arial" w:hAnsi="Arial" w:cs="Arial"/>
                <w:color w:val="0E0E0E"/>
                <w:sz w:val="22"/>
                <w:szCs w:val="22"/>
              </w:rPr>
              <w:t>-</w:t>
            </w:r>
            <w:r w:rsidR="00D3498F">
              <w:rPr>
                <w:rFonts w:ascii="Arial" w:hAnsi="Arial" w:cs="Arial"/>
                <w:color w:val="0E0E0E"/>
                <w:sz w:val="22"/>
                <w:szCs w:val="22"/>
              </w:rPr>
              <w:t xml:space="preserve"> </w:t>
            </w:r>
            <w:r w:rsidRPr="007B47A5">
              <w:rPr>
                <w:rFonts w:ascii="Arial" w:hAnsi="Arial" w:cs="Arial"/>
                <w:color w:val="0E0E0E"/>
                <w:sz w:val="22"/>
                <w:szCs w:val="22"/>
              </w:rPr>
              <w:t>in a child with a burn or scald injuries:</w:t>
            </w:r>
            <w:r w:rsidR="00D3498F">
              <w:rPr>
                <w:rFonts w:ascii="Arial" w:hAnsi="Arial" w:cs="Arial"/>
                <w:color w:val="0E0E0E"/>
                <w:sz w:val="22"/>
                <w:szCs w:val="22"/>
              </w:rPr>
              <w:t>-</w:t>
            </w:r>
          </w:p>
          <w:p w:rsidR="00643EB1" w:rsidRPr="007B47A5" w:rsidRDefault="00643EB1" w:rsidP="007B47A5">
            <w:pPr>
              <w:pStyle w:val="NormalWeb"/>
              <w:numPr>
                <w:ilvl w:val="0"/>
                <w:numId w:val="5"/>
              </w:numPr>
              <w:shd w:val="clear" w:color="auto" w:fill="FAFAFB"/>
              <w:spacing w:after="0" w:line="360" w:lineRule="atLeast"/>
              <w:ind w:left="360"/>
              <w:rPr>
                <w:rFonts w:ascii="Arial" w:hAnsi="Arial" w:cs="Arial"/>
                <w:color w:val="0E0E0E"/>
                <w:sz w:val="22"/>
                <w:szCs w:val="22"/>
              </w:rPr>
            </w:pPr>
            <w:r w:rsidRPr="007B47A5">
              <w:rPr>
                <w:rFonts w:ascii="Arial" w:hAnsi="Arial" w:cs="Arial"/>
                <w:color w:val="0E0E0E"/>
                <w:sz w:val="22"/>
                <w:szCs w:val="22"/>
              </w:rPr>
              <w:t xml:space="preserve">if the explanation for the </w:t>
            </w:r>
            <w:r w:rsidR="006C1464" w:rsidRPr="007B47A5">
              <w:rPr>
                <w:rFonts w:ascii="Arial" w:hAnsi="Arial" w:cs="Arial"/>
                <w:color w:val="0E0E0E"/>
                <w:sz w:val="22"/>
                <w:szCs w:val="22"/>
              </w:rPr>
              <w:t>injury is</w:t>
            </w:r>
            <w:r w:rsidR="005F0FB4">
              <w:rPr>
                <w:rFonts w:ascii="Arial" w:hAnsi="Arial" w:cs="Arial"/>
                <w:color w:val="0E0E0E"/>
                <w:sz w:val="22"/>
                <w:szCs w:val="22"/>
              </w:rPr>
              <w:t xml:space="preserve"> absent, </w:t>
            </w:r>
            <w:r w:rsidRPr="007B47A5">
              <w:rPr>
                <w:rFonts w:ascii="Arial" w:hAnsi="Arial" w:cs="Arial"/>
                <w:color w:val="0E0E0E"/>
                <w:sz w:val="22"/>
                <w:szCs w:val="22"/>
              </w:rPr>
              <w:t>unsuitable or child is not independently mo</w:t>
            </w:r>
            <w:r w:rsidR="00D3498F">
              <w:rPr>
                <w:rFonts w:ascii="Arial" w:hAnsi="Arial" w:cs="Arial"/>
                <w:color w:val="0E0E0E"/>
                <w:sz w:val="22"/>
                <w:szCs w:val="22"/>
              </w:rPr>
              <w:t>bile.</w:t>
            </w:r>
          </w:p>
          <w:p w:rsidR="00643EB1" w:rsidRPr="007B47A5" w:rsidRDefault="00643EB1" w:rsidP="007B47A5">
            <w:pPr>
              <w:pStyle w:val="NormalWeb"/>
              <w:numPr>
                <w:ilvl w:val="0"/>
                <w:numId w:val="5"/>
              </w:numPr>
              <w:shd w:val="clear" w:color="auto" w:fill="FAFAFB"/>
              <w:spacing w:after="0" w:line="360" w:lineRule="atLeast"/>
              <w:ind w:left="360"/>
              <w:rPr>
                <w:rFonts w:ascii="Arial" w:hAnsi="Arial" w:cs="Arial"/>
                <w:color w:val="0E0E0E"/>
                <w:sz w:val="22"/>
                <w:szCs w:val="22"/>
              </w:rPr>
            </w:pPr>
            <w:r w:rsidRPr="007B47A5">
              <w:rPr>
                <w:rFonts w:ascii="Arial" w:hAnsi="Arial" w:cs="Arial"/>
                <w:color w:val="0E0E0E"/>
                <w:sz w:val="22"/>
                <w:szCs w:val="22"/>
              </w:rPr>
              <w:t>on any soft tissue area that would not be expected to come into contact with a hot object in an accident (for example, the backs of hands, soles of feet, buttocks, back)</w:t>
            </w:r>
            <w:r w:rsidR="00D3498F">
              <w:rPr>
                <w:rFonts w:ascii="Arial" w:hAnsi="Arial" w:cs="Arial"/>
                <w:color w:val="0E0E0E"/>
                <w:sz w:val="22"/>
                <w:szCs w:val="22"/>
              </w:rPr>
              <w:t>.</w:t>
            </w:r>
            <w:r w:rsidRPr="007B47A5">
              <w:rPr>
                <w:rFonts w:ascii="Arial" w:hAnsi="Arial" w:cs="Arial"/>
                <w:color w:val="0E0E0E"/>
                <w:sz w:val="22"/>
                <w:szCs w:val="22"/>
              </w:rPr>
              <w:t xml:space="preserve"> </w:t>
            </w:r>
          </w:p>
          <w:p w:rsidR="00643EB1" w:rsidRPr="007B47A5" w:rsidRDefault="00643EB1" w:rsidP="007B47A5">
            <w:pPr>
              <w:pStyle w:val="NormalWeb"/>
              <w:numPr>
                <w:ilvl w:val="0"/>
                <w:numId w:val="5"/>
              </w:numPr>
              <w:shd w:val="clear" w:color="auto" w:fill="FAFAFB"/>
              <w:spacing w:after="0" w:line="360" w:lineRule="atLeast"/>
              <w:ind w:left="360"/>
              <w:rPr>
                <w:rFonts w:ascii="Arial" w:hAnsi="Arial" w:cs="Arial"/>
                <w:color w:val="0E0E0E"/>
                <w:sz w:val="22"/>
                <w:szCs w:val="22"/>
              </w:rPr>
            </w:pPr>
            <w:r w:rsidRPr="007B47A5">
              <w:rPr>
                <w:rFonts w:ascii="Arial" w:hAnsi="Arial" w:cs="Arial"/>
                <w:color w:val="0E0E0E"/>
                <w:sz w:val="22"/>
                <w:szCs w:val="22"/>
              </w:rPr>
              <w:t>in the shape of an implement (</w:t>
            </w:r>
            <w:r w:rsidR="00D3498F">
              <w:rPr>
                <w:rFonts w:ascii="Arial" w:hAnsi="Arial" w:cs="Arial"/>
                <w:color w:val="0E0E0E"/>
                <w:sz w:val="22"/>
                <w:szCs w:val="22"/>
              </w:rPr>
              <w:t>for example, cigarette, iron).</w:t>
            </w:r>
          </w:p>
          <w:p w:rsidR="00643EB1" w:rsidRPr="007B47A5" w:rsidRDefault="00614560" w:rsidP="007B47A5">
            <w:pPr>
              <w:pStyle w:val="NormalWeb"/>
              <w:numPr>
                <w:ilvl w:val="0"/>
                <w:numId w:val="5"/>
              </w:numPr>
              <w:shd w:val="clear" w:color="auto" w:fill="FAFAFB"/>
              <w:spacing w:after="0" w:line="360" w:lineRule="atLeast"/>
              <w:ind w:left="360"/>
              <w:rPr>
                <w:rFonts w:ascii="Arial" w:hAnsi="Arial" w:cs="Arial"/>
                <w:color w:val="0E0E0E"/>
                <w:sz w:val="22"/>
                <w:szCs w:val="22"/>
              </w:rPr>
            </w:pPr>
            <w:r w:rsidRPr="007B47A5">
              <w:rPr>
                <w:rFonts w:ascii="Arial" w:hAnsi="Arial" w:cs="Arial"/>
                <w:color w:val="0E0E0E"/>
                <w:sz w:val="22"/>
                <w:szCs w:val="22"/>
              </w:rPr>
              <w:t>that indicates</w:t>
            </w:r>
            <w:r w:rsidR="00643EB1" w:rsidRPr="007B47A5">
              <w:rPr>
                <w:rFonts w:ascii="Arial" w:hAnsi="Arial" w:cs="Arial"/>
                <w:color w:val="0E0E0E"/>
                <w:sz w:val="22"/>
                <w:szCs w:val="22"/>
              </w:rPr>
              <w:t xml:space="preserve"> forced immersion (for example, scalds to buttocks, perineum and lower limbs or scalds to limbs in a glove or stocking distribution</w:t>
            </w:r>
            <w:r w:rsidR="00D3498F">
              <w:rPr>
                <w:rFonts w:ascii="Arial" w:hAnsi="Arial" w:cs="Arial"/>
                <w:color w:val="0E0E0E"/>
                <w:sz w:val="22"/>
                <w:szCs w:val="22"/>
              </w:rPr>
              <w:t>.</w:t>
            </w:r>
          </w:p>
        </w:tc>
      </w:tr>
      <w:tr w:rsidR="00643EB1" w:rsidRPr="007B47A5" w:rsidTr="00D62087">
        <w:trPr>
          <w:jc w:val="center"/>
        </w:trPr>
        <w:tc>
          <w:tcPr>
            <w:tcW w:w="2127" w:type="dxa"/>
          </w:tcPr>
          <w:p w:rsidR="00643EB1" w:rsidRPr="007B47A5" w:rsidRDefault="00643EB1" w:rsidP="007B47A5">
            <w:pPr>
              <w:rPr>
                <w:rFonts w:ascii="Arial" w:hAnsi="Arial" w:cs="Arial"/>
              </w:rPr>
            </w:pPr>
            <w:r w:rsidRPr="007B47A5">
              <w:rPr>
                <w:rFonts w:ascii="Arial" w:hAnsi="Arial" w:cs="Arial"/>
              </w:rPr>
              <w:t>Oral injury</w:t>
            </w:r>
          </w:p>
        </w:tc>
        <w:tc>
          <w:tcPr>
            <w:tcW w:w="8079" w:type="dxa"/>
          </w:tcPr>
          <w:p w:rsidR="00D3498F" w:rsidRDefault="00643EB1" w:rsidP="007B47A5">
            <w:pPr>
              <w:rPr>
                <w:rFonts w:ascii="Arial" w:hAnsi="Arial" w:cs="Arial"/>
                <w:color w:val="0E0E0E"/>
              </w:rPr>
            </w:pPr>
            <w:r w:rsidRPr="007B47A5">
              <w:rPr>
                <w:rFonts w:ascii="Arial" w:hAnsi="Arial" w:cs="Arial"/>
                <w:color w:val="0E0E0E"/>
              </w:rPr>
              <w:t>-</w:t>
            </w:r>
            <w:r w:rsidR="00D3498F">
              <w:rPr>
                <w:rFonts w:ascii="Arial" w:hAnsi="Arial" w:cs="Arial"/>
                <w:color w:val="0E0E0E"/>
              </w:rPr>
              <w:t xml:space="preserve"> </w:t>
            </w:r>
            <w:r w:rsidRPr="007B47A5">
              <w:rPr>
                <w:rFonts w:ascii="Arial" w:hAnsi="Arial" w:cs="Arial"/>
                <w:color w:val="0E0E0E"/>
              </w:rPr>
              <w:t>if a child has an oral injury and the explanation is absent or unsuitable</w:t>
            </w:r>
            <w:r w:rsidR="00D3498F">
              <w:rPr>
                <w:rFonts w:ascii="Arial" w:hAnsi="Arial" w:cs="Arial"/>
                <w:color w:val="0E0E0E"/>
              </w:rPr>
              <w:t xml:space="preserve"> –</w:t>
            </w:r>
            <w:r w:rsidRPr="007B47A5">
              <w:rPr>
                <w:rFonts w:ascii="Arial" w:hAnsi="Arial" w:cs="Arial"/>
                <w:color w:val="0E0E0E"/>
              </w:rPr>
              <w:t xml:space="preserve"> </w:t>
            </w:r>
          </w:p>
          <w:p w:rsidR="00D3498F" w:rsidRDefault="00D3498F" w:rsidP="007B47A5">
            <w:pPr>
              <w:rPr>
                <w:rFonts w:ascii="Arial" w:hAnsi="Arial" w:cs="Arial"/>
                <w:color w:val="0E0E0E"/>
              </w:rPr>
            </w:pPr>
            <w:r>
              <w:rPr>
                <w:rFonts w:ascii="Arial" w:hAnsi="Arial" w:cs="Arial"/>
                <w:color w:val="0E0E0E"/>
              </w:rPr>
              <w:t xml:space="preserve">  </w:t>
            </w:r>
            <w:r w:rsidR="00643EB1" w:rsidRPr="007B47A5">
              <w:rPr>
                <w:rFonts w:ascii="Arial" w:hAnsi="Arial" w:cs="Arial"/>
                <w:color w:val="0E0E0E"/>
              </w:rPr>
              <w:t xml:space="preserve">includes fractured or avulsed teeth, lacerations and bruises to lips, palate and </w:t>
            </w:r>
            <w:r>
              <w:rPr>
                <w:rFonts w:ascii="Arial" w:hAnsi="Arial" w:cs="Arial"/>
                <w:color w:val="0E0E0E"/>
              </w:rPr>
              <w:t xml:space="preserve"> </w:t>
            </w:r>
          </w:p>
          <w:p w:rsidR="00643EB1" w:rsidRDefault="00D3498F" w:rsidP="007B47A5">
            <w:pPr>
              <w:rPr>
                <w:rFonts w:ascii="Arial" w:hAnsi="Arial" w:cs="Arial"/>
                <w:color w:val="0E0E0E"/>
              </w:rPr>
            </w:pPr>
            <w:r>
              <w:rPr>
                <w:rFonts w:ascii="Arial" w:hAnsi="Arial" w:cs="Arial"/>
                <w:color w:val="0E0E0E"/>
              </w:rPr>
              <w:t xml:space="preserve">  </w:t>
            </w:r>
            <w:proofErr w:type="gramStart"/>
            <w:r w:rsidR="00643EB1" w:rsidRPr="007B47A5">
              <w:rPr>
                <w:rFonts w:ascii="Arial" w:hAnsi="Arial" w:cs="Arial"/>
                <w:color w:val="0E0E0E"/>
              </w:rPr>
              <w:t>tongue</w:t>
            </w:r>
            <w:proofErr w:type="gramEnd"/>
            <w:r w:rsidR="00643EB1" w:rsidRPr="007B47A5">
              <w:rPr>
                <w:rFonts w:ascii="Arial" w:hAnsi="Arial" w:cs="Arial"/>
                <w:color w:val="0E0E0E"/>
              </w:rPr>
              <w:t xml:space="preserve"> from objects </w:t>
            </w:r>
            <w:r w:rsidR="005F0FB4" w:rsidRPr="007B47A5">
              <w:rPr>
                <w:rFonts w:ascii="Arial" w:hAnsi="Arial" w:cs="Arial"/>
                <w:color w:val="0E0E0E"/>
              </w:rPr>
              <w:t xml:space="preserve">forced </w:t>
            </w:r>
            <w:r w:rsidR="00643EB1" w:rsidRPr="007B47A5">
              <w:rPr>
                <w:rFonts w:ascii="Arial" w:hAnsi="Arial" w:cs="Arial"/>
                <w:color w:val="0E0E0E"/>
              </w:rPr>
              <w:t xml:space="preserve">into mouth </w:t>
            </w:r>
            <w:r w:rsidR="005F0FB4">
              <w:rPr>
                <w:rFonts w:ascii="Arial" w:hAnsi="Arial" w:cs="Arial"/>
                <w:color w:val="0E0E0E"/>
              </w:rPr>
              <w:t xml:space="preserve">(including feeding bottles) </w:t>
            </w:r>
            <w:r w:rsidR="00643EB1" w:rsidRPr="007B47A5">
              <w:rPr>
                <w:rFonts w:ascii="Arial" w:hAnsi="Arial" w:cs="Arial"/>
                <w:color w:val="0E0E0E"/>
              </w:rPr>
              <w:t xml:space="preserve">or burns from hot food. </w:t>
            </w:r>
          </w:p>
          <w:p w:rsidR="00D3498F" w:rsidRPr="007B47A5" w:rsidRDefault="00D3498F" w:rsidP="007B47A5">
            <w:pPr>
              <w:rPr>
                <w:rFonts w:ascii="Arial" w:hAnsi="Arial" w:cs="Arial"/>
                <w:color w:val="0E0E0E"/>
              </w:rPr>
            </w:pPr>
          </w:p>
        </w:tc>
      </w:tr>
    </w:tbl>
    <w:p w:rsidR="00D3498F" w:rsidRPr="00F47EA9" w:rsidRDefault="00D3498F" w:rsidP="00F47EA9">
      <w:pPr>
        <w:rPr>
          <w:rFonts w:ascii="Arial" w:hAnsi="Arial" w:cs="Arial"/>
          <w:b/>
          <w:u w:val="single"/>
        </w:rPr>
      </w:pPr>
    </w:p>
    <w:p w:rsidR="004676E2" w:rsidRPr="007B47A5" w:rsidRDefault="004676E2" w:rsidP="00D3498F">
      <w:pPr>
        <w:pStyle w:val="ListParagraph"/>
        <w:numPr>
          <w:ilvl w:val="0"/>
          <w:numId w:val="14"/>
        </w:numPr>
        <w:rPr>
          <w:rFonts w:ascii="Arial" w:hAnsi="Arial" w:cs="Arial"/>
          <w:b/>
          <w:u w:val="single"/>
        </w:rPr>
      </w:pPr>
      <w:r w:rsidRPr="007B47A5">
        <w:rPr>
          <w:rFonts w:ascii="Arial" w:hAnsi="Arial" w:cs="Arial"/>
          <w:b/>
          <w:u w:val="single"/>
        </w:rPr>
        <w:t xml:space="preserve">Pathway of care for children presenting to GP where there are concerns about child sexual abuse (CSA) </w:t>
      </w:r>
    </w:p>
    <w:p w:rsidR="004676E2" w:rsidRPr="007B47A5" w:rsidRDefault="00F86B9F" w:rsidP="004676E2">
      <w:pPr>
        <w:jc w:val="center"/>
        <w:rPr>
          <w:rFonts w:ascii="Arial" w:hAnsi="Arial" w:cs="Arial"/>
          <w:b/>
          <w:u w:val="single"/>
        </w:rPr>
      </w:pPr>
      <w:r>
        <w:rPr>
          <w:rFonts w:ascii="Arial" w:hAnsi="Arial" w:cs="Arial"/>
          <w:noProof/>
          <w:lang w:eastAsia="en-GB"/>
        </w:rPr>
        <mc:AlternateContent>
          <mc:Choice Requires="wps">
            <w:drawing>
              <wp:anchor distT="0" distB="0" distL="114300" distR="114300" simplePos="0" relativeHeight="251701248" behindDoc="0" locked="0" layoutInCell="1" allowOverlap="1" wp14:anchorId="497D0B56" wp14:editId="5D28D016">
                <wp:simplePos x="0" y="0"/>
                <wp:positionH relativeFrom="column">
                  <wp:posOffset>1957705</wp:posOffset>
                </wp:positionH>
                <wp:positionV relativeFrom="paragraph">
                  <wp:posOffset>236220</wp:posOffset>
                </wp:positionV>
                <wp:extent cx="1734185" cy="819150"/>
                <wp:effectExtent l="0" t="0" r="18415" b="19050"/>
                <wp:wrapNone/>
                <wp:docPr id="45" name="Flowchart: Process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34185" cy="819150"/>
                        </a:xfrm>
                        <a:prstGeom prst="flowChartProcess">
                          <a:avLst/>
                        </a:prstGeom>
                        <a:solidFill>
                          <a:sysClr val="window" lastClr="FFFFFF"/>
                        </a:solidFill>
                        <a:ln w="25400" cap="flat" cmpd="sng" algn="ctr">
                          <a:solidFill>
                            <a:srgbClr val="4F81BD"/>
                          </a:solidFill>
                          <a:prstDash val="solid"/>
                        </a:ln>
                        <a:effectLst/>
                      </wps:spPr>
                      <wps:txbx>
                        <w:txbxContent>
                          <w:p w:rsidR="00500B1E" w:rsidRPr="00F86B9F" w:rsidRDefault="00500B1E" w:rsidP="004676E2">
                            <w:pPr>
                              <w:jc w:val="center"/>
                              <w:rPr>
                                <w:rFonts w:ascii="Arial" w:hAnsi="Arial" w:cs="Arial"/>
                              </w:rPr>
                            </w:pPr>
                            <w:r w:rsidRPr="00F86B9F">
                              <w:rPr>
                                <w:rFonts w:ascii="Arial" w:hAnsi="Arial" w:cs="Arial"/>
                              </w:rPr>
                              <w:t xml:space="preserve">Child presents to GP with concern/disclosure of CSA or parental concern of CSA </w:t>
                            </w:r>
                          </w:p>
                          <w:p w:rsidR="00500B1E" w:rsidRDefault="00500B1E" w:rsidP="004676E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Process 45" o:spid="_x0000_s1033" type="#_x0000_t109" style="position:absolute;left:0;text-align:left;margin-left:154.15pt;margin-top:18.6pt;width:136.55pt;height:64.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" fillcolor="window" strokecolor="#4f81bd" strokeweight="2pt">
                <v:path arrowok="t"/>
                <v:textbox>
                  <w:txbxContent>
                    <w:p w:rsidR="00500B1E" w:rsidRPr="00F86B9F" w:rsidRDefault="00500B1E" w:rsidP="004676E2">
                      <w:pPr>
                        <w:jc w:val="center"/>
                        <w:rPr>
                          <w:rFonts w:ascii="Arial" w:hAnsi="Arial" w:cs="Arial"/>
                        </w:rPr>
                      </w:pPr>
                      <w:r w:rsidRPr="00F86B9F">
                        <w:rPr>
                          <w:rFonts w:ascii="Arial" w:hAnsi="Arial" w:cs="Arial"/>
                        </w:rPr>
                        <w:t xml:space="preserve">Child presents to GP with concern/disclosure of CSA or parental concern of CSA </w:t>
                      </w:r>
                    </w:p>
                    <w:p w:rsidR="00500B1E" w:rsidRDefault="00500B1E" w:rsidP="004676E2">
                      <w:pPr>
                        <w:jc w:val="center"/>
                      </w:pPr>
                    </w:p>
                  </w:txbxContent>
                </v:textbox>
              </v:shape>
            </w:pict>
          </mc:Fallback>
        </mc:AlternateContent>
      </w:r>
      <w:r w:rsidR="0099400D">
        <w:rPr>
          <w:rFonts w:ascii="Arial" w:hAnsi="Arial" w:cs="Arial"/>
          <w:noProof/>
          <w:lang w:eastAsia="en-GB"/>
        </w:rPr>
        <mc:AlternateContent>
          <mc:Choice Requires="wps">
            <w:drawing>
              <wp:anchor distT="0" distB="0" distL="114300" distR="114300" simplePos="0" relativeHeight="251711488" behindDoc="0" locked="0" layoutInCell="1" allowOverlap="1" wp14:anchorId="6C773595" wp14:editId="344F7BDB">
                <wp:simplePos x="0" y="0"/>
                <wp:positionH relativeFrom="column">
                  <wp:posOffset>1440815</wp:posOffset>
                </wp:positionH>
                <wp:positionV relativeFrom="paragraph">
                  <wp:posOffset>3864610</wp:posOffset>
                </wp:positionV>
                <wp:extent cx="2466975" cy="1035050"/>
                <wp:effectExtent l="38100" t="0" r="28575" b="69850"/>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466975" cy="103505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w15="http://schemas.microsoft.com/office/word/2012/wordml">
            <w:pict>
              <v:shape w14:anchorId="62342B53" id="Straight Arrow Connector 13" o:spid="_x0000_s1026" type="#_x0000_t32" style="position:absolute;margin-left:113.45pt;margin-top:304.3pt;width:194.25pt;height:81.5pt;flip:x;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" strokecolor="#4a7ebb">
                <v:stroke endarrow="open"/>
                <o:lock v:ext="edit" shapetype="f"/>
              </v:shape>
            </w:pict>
          </mc:Fallback>
        </mc:AlternateContent>
      </w:r>
      <w:r w:rsidR="0099400D">
        <w:rPr>
          <w:rFonts w:ascii="Arial" w:hAnsi="Arial" w:cs="Arial"/>
          <w:noProof/>
          <w:lang w:eastAsia="en-GB"/>
        </w:rPr>
        <mc:AlternateContent>
          <mc:Choice Requires="wps">
            <w:drawing>
              <wp:anchor distT="0" distB="0" distL="114300" distR="114300" simplePos="0" relativeHeight="251710464" behindDoc="0" locked="0" layoutInCell="1" allowOverlap="1" wp14:anchorId="684F5B98" wp14:editId="4779CAA8">
                <wp:simplePos x="0" y="0"/>
                <wp:positionH relativeFrom="column">
                  <wp:posOffset>3907790</wp:posOffset>
                </wp:positionH>
                <wp:positionV relativeFrom="paragraph">
                  <wp:posOffset>3863975</wp:posOffset>
                </wp:positionV>
                <wp:extent cx="914400" cy="914400"/>
                <wp:effectExtent l="0" t="0" r="76200" b="57150"/>
                <wp:wrapNone/>
                <wp:docPr id="40" name="Straight Arrow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14400" cy="91440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w15="http://schemas.microsoft.com/office/word/2012/wordml">
            <w:pict>
              <v:shape w14:anchorId="18748016" id="Straight Arrow Connector 40" o:spid="_x0000_s1026" type="#_x0000_t32" style="position:absolute;margin-left:307.7pt;margin-top:304.25pt;width:1in;height:1in;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" strokecolor="#4a7ebb">
                <v:stroke endarrow="open"/>
                <o:lock v:ext="edit" shapetype="f"/>
              </v:shape>
            </w:pict>
          </mc:Fallback>
        </mc:AlternateContent>
      </w:r>
      <w:r w:rsidR="0099400D">
        <w:rPr>
          <w:rFonts w:ascii="Arial" w:hAnsi="Arial" w:cs="Arial"/>
          <w:noProof/>
          <w:lang w:eastAsia="en-GB"/>
        </w:rPr>
        <mc:AlternateContent>
          <mc:Choice Requires="wps">
            <w:drawing>
              <wp:anchor distT="0" distB="0" distL="114300" distR="114300" simplePos="0" relativeHeight="251708416" behindDoc="0" locked="0" layoutInCell="1" allowOverlap="1" wp14:anchorId="26607336" wp14:editId="5D30B2D6">
                <wp:simplePos x="0" y="0"/>
                <wp:positionH relativeFrom="column">
                  <wp:posOffset>3269615</wp:posOffset>
                </wp:positionH>
                <wp:positionV relativeFrom="paragraph">
                  <wp:posOffset>1052195</wp:posOffset>
                </wp:positionV>
                <wp:extent cx="241300" cy="483235"/>
                <wp:effectExtent l="0" t="0" r="63500" b="50165"/>
                <wp:wrapNone/>
                <wp:docPr id="41" name="Straight Arrow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1300" cy="48323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w15="http://schemas.microsoft.com/office/word/2012/wordml">
            <w:pict>
              <v:shape w14:anchorId="7D5C6B1F" id="Straight Arrow Connector 41" o:spid="_x0000_s1026" type="#_x0000_t32" style="position:absolute;margin-left:257.45pt;margin-top:82.85pt;width:19pt;height:38.0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" strokecolor="#4a7ebb">
                <v:stroke endarrow="open"/>
                <o:lock v:ext="edit" shapetype="f"/>
              </v:shape>
            </w:pict>
          </mc:Fallback>
        </mc:AlternateContent>
      </w:r>
      <w:r w:rsidR="0099400D">
        <w:rPr>
          <w:rFonts w:ascii="Arial" w:hAnsi="Arial" w:cs="Arial"/>
          <w:noProof/>
          <w:lang w:eastAsia="en-GB"/>
        </w:rPr>
        <mc:AlternateContent>
          <mc:Choice Requires="wps">
            <w:drawing>
              <wp:anchor distT="0" distB="0" distL="114300" distR="114300" simplePos="0" relativeHeight="251707392" behindDoc="0" locked="0" layoutInCell="1" allowOverlap="1" wp14:anchorId="30499BE0" wp14:editId="12EDBBF1">
                <wp:simplePos x="0" y="0"/>
                <wp:positionH relativeFrom="column">
                  <wp:posOffset>336550</wp:posOffset>
                </wp:positionH>
                <wp:positionV relativeFrom="paragraph">
                  <wp:posOffset>655320</wp:posOffset>
                </wp:positionV>
                <wp:extent cx="1621790" cy="1104265"/>
                <wp:effectExtent l="38100" t="0" r="16510" b="57785"/>
                <wp:wrapNone/>
                <wp:docPr id="42" name="Straight Arrow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621790" cy="110426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w15="http://schemas.microsoft.com/office/word/2012/wordml">
            <w:pict>
              <v:shape w14:anchorId="37663D2C" id="Straight Arrow Connector 42" o:spid="_x0000_s1026" type="#_x0000_t32" style="position:absolute;margin-left:26.5pt;margin-top:51.6pt;width:127.7pt;height:86.95pt;flip:x;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" strokecolor="#4a7ebb">
                <v:stroke endarrow="open"/>
                <o:lock v:ext="edit" shapetype="f"/>
              </v:shape>
            </w:pict>
          </mc:Fallback>
        </mc:AlternateContent>
      </w:r>
      <w:r w:rsidR="0099400D">
        <w:rPr>
          <w:rFonts w:ascii="Arial" w:hAnsi="Arial" w:cs="Arial"/>
          <w:noProof/>
          <w:lang w:eastAsia="en-GB"/>
        </w:rPr>
        <mc:AlternateContent>
          <mc:Choice Requires="wps">
            <w:drawing>
              <wp:anchor distT="0" distB="0" distL="114300" distR="114300" simplePos="0" relativeHeight="251705344" behindDoc="0" locked="0" layoutInCell="1" allowOverlap="1" wp14:anchorId="454FBEAE" wp14:editId="1F52E08C">
                <wp:simplePos x="0" y="0"/>
                <wp:positionH relativeFrom="column">
                  <wp:posOffset>336550</wp:posOffset>
                </wp:positionH>
                <wp:positionV relativeFrom="paragraph">
                  <wp:posOffset>4942840</wp:posOffset>
                </wp:positionV>
                <wp:extent cx="1767205" cy="1009015"/>
                <wp:effectExtent l="0" t="0" r="23495" b="19685"/>
                <wp:wrapNone/>
                <wp:docPr id="6" name="Flowchart: Process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67205" cy="1009015"/>
                        </a:xfrm>
                        <a:prstGeom prst="flowChartProcess">
                          <a:avLst/>
                        </a:prstGeom>
                        <a:solidFill>
                          <a:sysClr val="window" lastClr="FFFFFF"/>
                        </a:solidFill>
                        <a:ln w="25400" cap="flat" cmpd="sng" algn="ctr">
                          <a:solidFill>
                            <a:srgbClr val="4F81BD"/>
                          </a:solidFill>
                          <a:prstDash val="solid"/>
                        </a:ln>
                        <a:effectLst/>
                      </wps:spPr>
                      <wps:txbx>
                        <w:txbxContent>
                          <w:p w:rsidR="00500B1E" w:rsidRPr="00F86B9F" w:rsidRDefault="00500B1E" w:rsidP="004676E2">
                            <w:pPr>
                              <w:jc w:val="center"/>
                              <w:rPr>
                                <w:rFonts w:ascii="Arial" w:hAnsi="Arial" w:cs="Arial"/>
                              </w:rPr>
                            </w:pPr>
                            <w:r w:rsidRPr="00F86B9F">
                              <w:rPr>
                                <w:rFonts w:ascii="Arial" w:hAnsi="Arial" w:cs="Arial"/>
                              </w:rPr>
                              <w:t xml:space="preserve">In cases where no immediate medical is required - document decisions in child’s record </w:t>
                            </w:r>
                          </w:p>
                          <w:p w:rsidR="00500B1E" w:rsidRDefault="00500B1E" w:rsidP="004676E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Process 5" o:spid="_x0000_s1034" type="#_x0000_t109" style="position:absolute;left:0;text-align:left;margin-left:26.5pt;margin-top:389.2pt;width:139.15pt;height:79.4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" fillcolor="window" strokecolor="#4f81bd" strokeweight="2pt">
                <v:path arrowok="t"/>
                <v:textbox>
                  <w:txbxContent>
                    <w:p w:rsidR="00500B1E" w:rsidRPr="00F86B9F" w:rsidRDefault="00500B1E" w:rsidP="004676E2">
                      <w:pPr>
                        <w:jc w:val="center"/>
                        <w:rPr>
                          <w:rFonts w:ascii="Arial" w:hAnsi="Arial" w:cs="Arial"/>
                        </w:rPr>
                      </w:pPr>
                      <w:r w:rsidRPr="00F86B9F">
                        <w:rPr>
                          <w:rFonts w:ascii="Arial" w:hAnsi="Arial" w:cs="Arial"/>
                        </w:rPr>
                        <w:t xml:space="preserve">In cases where no immediate medical is required - document decisions in child’s record </w:t>
                      </w:r>
                    </w:p>
                    <w:p w:rsidR="00500B1E" w:rsidRDefault="00500B1E" w:rsidP="004676E2">
                      <w:pPr>
                        <w:jc w:val="center"/>
                      </w:pPr>
                    </w:p>
                  </w:txbxContent>
                </v:textbox>
              </v:shape>
            </w:pict>
          </mc:Fallback>
        </mc:AlternateContent>
      </w:r>
    </w:p>
    <w:p w:rsidR="004676E2" w:rsidRPr="007B47A5" w:rsidRDefault="004676E2" w:rsidP="004676E2">
      <w:pPr>
        <w:rPr>
          <w:rFonts w:ascii="Arial" w:hAnsi="Arial" w:cs="Arial"/>
        </w:rPr>
      </w:pPr>
    </w:p>
    <w:p w:rsidR="004676E2" w:rsidRPr="007B47A5" w:rsidRDefault="004676E2" w:rsidP="004676E2">
      <w:pPr>
        <w:rPr>
          <w:rFonts w:ascii="Arial" w:hAnsi="Arial" w:cs="Arial"/>
        </w:rPr>
      </w:pPr>
    </w:p>
    <w:p w:rsidR="004676E2" w:rsidRPr="007B47A5" w:rsidRDefault="004676E2" w:rsidP="004676E2">
      <w:pPr>
        <w:rPr>
          <w:rFonts w:ascii="Arial" w:hAnsi="Arial" w:cs="Arial"/>
        </w:rPr>
      </w:pPr>
    </w:p>
    <w:p w:rsidR="004676E2" w:rsidRPr="007B47A5" w:rsidRDefault="0099400D" w:rsidP="004676E2">
      <w:pPr>
        <w:rPr>
          <w:rFonts w:ascii="Arial" w:hAnsi="Arial" w:cs="Arial"/>
        </w:rPr>
      </w:pPr>
      <w:r>
        <w:rPr>
          <w:rFonts w:ascii="Arial" w:hAnsi="Arial" w:cs="Arial"/>
          <w:noProof/>
          <w:lang w:eastAsia="en-GB"/>
        </w:rPr>
        <mc:AlternateContent>
          <mc:Choice Requires="wps">
            <w:drawing>
              <wp:anchor distT="0" distB="0" distL="114300" distR="114300" simplePos="0" relativeHeight="251702272" behindDoc="0" locked="0" layoutInCell="1" allowOverlap="1" wp14:anchorId="434B6B25" wp14:editId="3F5A39A4">
                <wp:simplePos x="0" y="0"/>
                <wp:positionH relativeFrom="column">
                  <wp:posOffset>2708910</wp:posOffset>
                </wp:positionH>
                <wp:positionV relativeFrom="paragraph">
                  <wp:posOffset>288290</wp:posOffset>
                </wp:positionV>
                <wp:extent cx="3700780" cy="2328545"/>
                <wp:effectExtent l="0" t="0" r="13970" b="14605"/>
                <wp:wrapNone/>
                <wp:docPr id="2" name="Flowchart: Alternate Process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00780" cy="2328545"/>
                        </a:xfrm>
                        <a:prstGeom prst="flowChartAlternateProcess">
                          <a:avLst/>
                        </a:prstGeom>
                        <a:solidFill>
                          <a:sysClr val="window" lastClr="FFFFFF"/>
                        </a:solidFill>
                        <a:ln w="25400" cap="flat" cmpd="sng" algn="ctr">
                          <a:solidFill>
                            <a:srgbClr val="4F81BD"/>
                          </a:solidFill>
                          <a:prstDash val="solid"/>
                        </a:ln>
                        <a:effectLst/>
                      </wps:spPr>
                      <wps:txbx>
                        <w:txbxContent>
                          <w:p w:rsidR="00500B1E" w:rsidRPr="00F86B9F" w:rsidRDefault="00500B1E" w:rsidP="004676E2">
                            <w:pPr>
                              <w:rPr>
                                <w:rFonts w:ascii="Arial" w:hAnsi="Arial" w:cs="Arial"/>
                              </w:rPr>
                            </w:pPr>
                            <w:r w:rsidRPr="00F86B9F">
                              <w:rPr>
                                <w:rFonts w:ascii="Arial" w:hAnsi="Arial" w:cs="Arial"/>
                              </w:rPr>
                              <w:t xml:space="preserve">1. </w:t>
                            </w:r>
                            <w:r w:rsidRPr="00F86B9F">
                              <w:rPr>
                                <w:rFonts w:ascii="Arial" w:hAnsi="Arial" w:cs="Arial"/>
                                <w:u w:val="single"/>
                              </w:rPr>
                              <w:t>CONTACT</w:t>
                            </w:r>
                            <w:r w:rsidRPr="00F86B9F">
                              <w:rPr>
                                <w:rFonts w:ascii="Arial" w:hAnsi="Arial" w:cs="Arial"/>
                              </w:rPr>
                              <w:t xml:space="preserve"> Child Protection Service (CPS) 0141 451 6605 for advice and agree actions*</w:t>
                            </w:r>
                          </w:p>
                          <w:p w:rsidR="00500B1E" w:rsidRPr="00F86B9F" w:rsidRDefault="00500B1E" w:rsidP="004676E2">
                            <w:pPr>
                              <w:rPr>
                                <w:rFonts w:ascii="Arial" w:hAnsi="Arial" w:cs="Arial"/>
                              </w:rPr>
                            </w:pPr>
                            <w:r w:rsidRPr="00F86B9F">
                              <w:rPr>
                                <w:rFonts w:ascii="Arial" w:hAnsi="Arial" w:cs="Arial"/>
                              </w:rPr>
                              <w:t xml:space="preserve">2. Make a telephone referral to </w:t>
                            </w:r>
                            <w:r w:rsidR="002B6525" w:rsidRPr="00F86B9F">
                              <w:rPr>
                                <w:rFonts w:ascii="Arial" w:hAnsi="Arial" w:cs="Arial"/>
                                <w:u w:val="single"/>
                              </w:rPr>
                              <w:t xml:space="preserve">SOCIAL </w:t>
                            </w:r>
                            <w:r w:rsidRPr="00F86B9F">
                              <w:rPr>
                                <w:rFonts w:ascii="Arial" w:hAnsi="Arial" w:cs="Arial"/>
                                <w:u w:val="single"/>
                              </w:rPr>
                              <w:t>WORK</w:t>
                            </w:r>
                            <w:r w:rsidRPr="00F86B9F">
                              <w:rPr>
                                <w:rFonts w:ascii="Arial" w:hAnsi="Arial" w:cs="Arial"/>
                              </w:rPr>
                              <w:t xml:space="preserve"> to inform of concern**</w:t>
                            </w:r>
                          </w:p>
                          <w:p w:rsidR="00500B1E" w:rsidRPr="00F86B9F" w:rsidRDefault="00500B1E" w:rsidP="004676E2">
                            <w:pPr>
                              <w:rPr>
                                <w:rFonts w:ascii="Arial" w:hAnsi="Arial" w:cs="Arial"/>
                              </w:rPr>
                            </w:pPr>
                            <w:r w:rsidRPr="00F86B9F">
                              <w:rPr>
                                <w:rFonts w:ascii="Arial" w:hAnsi="Arial" w:cs="Arial"/>
                              </w:rPr>
                              <w:t xml:space="preserve">3. </w:t>
                            </w:r>
                            <w:r w:rsidRPr="00F86B9F">
                              <w:rPr>
                                <w:rFonts w:ascii="Arial" w:hAnsi="Arial" w:cs="Arial"/>
                                <w:u w:val="single"/>
                              </w:rPr>
                              <w:t>SUBMIT</w:t>
                            </w:r>
                            <w:r w:rsidRPr="00F86B9F">
                              <w:rPr>
                                <w:rFonts w:ascii="Arial" w:hAnsi="Arial" w:cs="Arial"/>
                              </w:rPr>
                              <w:t xml:space="preserve"> Notification of Concern (NOC) within 48 hrs**</w:t>
                            </w:r>
                          </w:p>
                          <w:p w:rsidR="00500B1E" w:rsidRPr="00F86B9F" w:rsidRDefault="00500B1E" w:rsidP="004676E2">
                            <w:pPr>
                              <w:rPr>
                                <w:rFonts w:ascii="Arial" w:hAnsi="Arial" w:cs="Arial"/>
                              </w:rPr>
                            </w:pPr>
                            <w:r w:rsidRPr="00F86B9F">
                              <w:rPr>
                                <w:rFonts w:ascii="Arial" w:hAnsi="Arial" w:cs="Arial"/>
                              </w:rPr>
                              <w:t xml:space="preserve">4. Document concern in child’s record and </w:t>
                            </w:r>
                            <w:r w:rsidRPr="00F86B9F">
                              <w:rPr>
                                <w:rFonts w:ascii="Arial" w:hAnsi="Arial" w:cs="Arial"/>
                                <w:u w:val="single"/>
                              </w:rPr>
                              <w:t>EXPLAIN</w:t>
                            </w:r>
                            <w:r w:rsidRPr="00F86B9F">
                              <w:rPr>
                                <w:rFonts w:ascii="Arial" w:hAnsi="Arial" w:cs="Arial"/>
                              </w:rPr>
                              <w:t xml:space="preserve"> to parents/carers the concerns and actions required. </w:t>
                            </w:r>
                          </w:p>
                          <w:p w:rsidR="00500B1E" w:rsidRDefault="00500B1E" w:rsidP="004676E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Alternate Process 2" o:spid="_x0000_s1035" type="#_x0000_t176" style="position:absolute;margin-left:213.3pt;margin-top:22.7pt;width:291.4pt;height:183.3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" fillcolor="window" strokecolor="#4f81bd" strokeweight="2pt">
                <v:path arrowok="t"/>
                <v:textbox>
                  <w:txbxContent>
                    <w:p w:rsidR="00500B1E" w:rsidRPr="00F86B9F" w:rsidRDefault="00500B1E" w:rsidP="004676E2">
                      <w:pPr>
                        <w:rPr>
                          <w:rFonts w:ascii="Arial" w:hAnsi="Arial" w:cs="Arial"/>
                        </w:rPr>
                      </w:pPr>
                      <w:r w:rsidRPr="00F86B9F">
                        <w:rPr>
                          <w:rFonts w:ascii="Arial" w:hAnsi="Arial" w:cs="Arial"/>
                        </w:rPr>
                        <w:t xml:space="preserve">1. </w:t>
                      </w:r>
                      <w:r w:rsidRPr="00F86B9F">
                        <w:rPr>
                          <w:rFonts w:ascii="Arial" w:hAnsi="Arial" w:cs="Arial"/>
                          <w:u w:val="single"/>
                        </w:rPr>
                        <w:t>CONTACT</w:t>
                      </w:r>
                      <w:r w:rsidRPr="00F86B9F">
                        <w:rPr>
                          <w:rFonts w:ascii="Arial" w:hAnsi="Arial" w:cs="Arial"/>
                        </w:rPr>
                        <w:t xml:space="preserve"> Child Protection Service (CPS) 0141 451 6605 for advice and agree actions*</w:t>
                      </w:r>
                    </w:p>
                    <w:p w:rsidR="00500B1E" w:rsidRPr="00F86B9F" w:rsidRDefault="00500B1E" w:rsidP="004676E2">
                      <w:pPr>
                        <w:rPr>
                          <w:rFonts w:ascii="Arial" w:hAnsi="Arial" w:cs="Arial"/>
                        </w:rPr>
                      </w:pPr>
                      <w:r w:rsidRPr="00F86B9F">
                        <w:rPr>
                          <w:rFonts w:ascii="Arial" w:hAnsi="Arial" w:cs="Arial"/>
                        </w:rPr>
                        <w:t xml:space="preserve">2. Make a telephone referral to </w:t>
                      </w:r>
                      <w:r w:rsidR="002B6525" w:rsidRPr="00F86B9F">
                        <w:rPr>
                          <w:rFonts w:ascii="Arial" w:hAnsi="Arial" w:cs="Arial"/>
                          <w:u w:val="single"/>
                        </w:rPr>
                        <w:t xml:space="preserve">SOCIAL </w:t>
                      </w:r>
                      <w:r w:rsidRPr="00F86B9F">
                        <w:rPr>
                          <w:rFonts w:ascii="Arial" w:hAnsi="Arial" w:cs="Arial"/>
                          <w:u w:val="single"/>
                        </w:rPr>
                        <w:t>WORK</w:t>
                      </w:r>
                      <w:r w:rsidRPr="00F86B9F">
                        <w:rPr>
                          <w:rFonts w:ascii="Arial" w:hAnsi="Arial" w:cs="Arial"/>
                        </w:rPr>
                        <w:t xml:space="preserve"> to inform of concern**</w:t>
                      </w:r>
                    </w:p>
                    <w:p w:rsidR="00500B1E" w:rsidRPr="00F86B9F" w:rsidRDefault="00500B1E" w:rsidP="004676E2">
                      <w:pPr>
                        <w:rPr>
                          <w:rFonts w:ascii="Arial" w:hAnsi="Arial" w:cs="Arial"/>
                        </w:rPr>
                      </w:pPr>
                      <w:r w:rsidRPr="00F86B9F">
                        <w:rPr>
                          <w:rFonts w:ascii="Arial" w:hAnsi="Arial" w:cs="Arial"/>
                        </w:rPr>
                        <w:t xml:space="preserve">3. </w:t>
                      </w:r>
                      <w:r w:rsidRPr="00F86B9F">
                        <w:rPr>
                          <w:rFonts w:ascii="Arial" w:hAnsi="Arial" w:cs="Arial"/>
                          <w:u w:val="single"/>
                        </w:rPr>
                        <w:t>SUBMIT</w:t>
                      </w:r>
                      <w:r w:rsidRPr="00F86B9F">
                        <w:rPr>
                          <w:rFonts w:ascii="Arial" w:hAnsi="Arial" w:cs="Arial"/>
                        </w:rPr>
                        <w:t xml:space="preserve"> Notification of Concern (NOC) within 48 hrs**</w:t>
                      </w:r>
                    </w:p>
                    <w:p w:rsidR="00500B1E" w:rsidRPr="00F86B9F" w:rsidRDefault="00500B1E" w:rsidP="004676E2">
                      <w:pPr>
                        <w:rPr>
                          <w:rFonts w:ascii="Arial" w:hAnsi="Arial" w:cs="Arial"/>
                        </w:rPr>
                      </w:pPr>
                      <w:r w:rsidRPr="00F86B9F">
                        <w:rPr>
                          <w:rFonts w:ascii="Arial" w:hAnsi="Arial" w:cs="Arial"/>
                        </w:rPr>
                        <w:t xml:space="preserve">4. Document concern in child’s record and </w:t>
                      </w:r>
                      <w:r w:rsidRPr="00F86B9F">
                        <w:rPr>
                          <w:rFonts w:ascii="Arial" w:hAnsi="Arial" w:cs="Arial"/>
                          <w:u w:val="single"/>
                        </w:rPr>
                        <w:t>EXPLAIN</w:t>
                      </w:r>
                      <w:r w:rsidRPr="00F86B9F">
                        <w:rPr>
                          <w:rFonts w:ascii="Arial" w:hAnsi="Arial" w:cs="Arial"/>
                        </w:rPr>
                        <w:t xml:space="preserve"> to parents/carers the concerns and actions required. </w:t>
                      </w:r>
                    </w:p>
                    <w:p w:rsidR="00500B1E" w:rsidRDefault="00500B1E" w:rsidP="004676E2">
                      <w:pPr>
                        <w:jc w:val="center"/>
                      </w:pPr>
                    </w:p>
                  </w:txbxContent>
                </v:textbox>
              </v:shape>
            </w:pict>
          </mc:Fallback>
        </mc:AlternateContent>
      </w:r>
    </w:p>
    <w:p w:rsidR="004676E2" w:rsidRPr="007B47A5" w:rsidRDefault="0099400D" w:rsidP="004676E2">
      <w:pPr>
        <w:rPr>
          <w:rFonts w:ascii="Arial" w:hAnsi="Arial" w:cs="Arial"/>
        </w:rPr>
      </w:pPr>
      <w:r>
        <w:rPr>
          <w:rFonts w:ascii="Arial" w:hAnsi="Arial" w:cs="Arial"/>
          <w:noProof/>
          <w:lang w:eastAsia="en-GB"/>
        </w:rPr>
        <mc:AlternateContent>
          <mc:Choice Requires="wps">
            <w:drawing>
              <wp:anchor distT="0" distB="0" distL="114300" distR="114300" simplePos="0" relativeHeight="251703296" behindDoc="0" locked="0" layoutInCell="1" allowOverlap="1" wp14:anchorId="03622232" wp14:editId="66C694EE">
                <wp:simplePos x="0" y="0"/>
                <wp:positionH relativeFrom="column">
                  <wp:posOffset>-17780</wp:posOffset>
                </wp:positionH>
                <wp:positionV relativeFrom="paragraph">
                  <wp:posOffset>248920</wp:posOffset>
                </wp:positionV>
                <wp:extent cx="1517650" cy="1035050"/>
                <wp:effectExtent l="0" t="0" r="25400" b="12700"/>
                <wp:wrapNone/>
                <wp:docPr id="3" name="Flowchart: Process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17650" cy="1035050"/>
                        </a:xfrm>
                        <a:prstGeom prst="flowChartProcess">
                          <a:avLst/>
                        </a:prstGeom>
                        <a:solidFill>
                          <a:sysClr val="window" lastClr="FFFFFF"/>
                        </a:solidFill>
                        <a:ln w="25400" cap="flat" cmpd="sng" algn="ctr">
                          <a:solidFill>
                            <a:srgbClr val="4F81BD"/>
                          </a:solidFill>
                          <a:prstDash val="solid"/>
                        </a:ln>
                        <a:effectLst/>
                      </wps:spPr>
                      <wps:txbx>
                        <w:txbxContent>
                          <w:p w:rsidR="00500B1E" w:rsidRDefault="00500B1E" w:rsidP="004676E2">
                            <w:pPr>
                              <w:jc w:val="center"/>
                            </w:pPr>
                            <w:r w:rsidRPr="00F86B9F">
                              <w:rPr>
                                <w:rFonts w:ascii="Arial" w:hAnsi="Arial" w:cs="Arial"/>
                              </w:rPr>
                              <w:t>Child requires immediate care and treatment of genital or physical injury</w:t>
                            </w:r>
                            <w:r>
                              <w:t xml:space="preserve">. </w:t>
                            </w:r>
                          </w:p>
                          <w:p w:rsidR="00500B1E" w:rsidRDefault="00500B1E" w:rsidP="004676E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Process 3" o:spid="_x0000_s1036" type="#_x0000_t109" style="position:absolute;margin-left:-1.4pt;margin-top:19.6pt;width:119.5pt;height:81.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" fillcolor="window" strokecolor="#4f81bd" strokeweight="2pt">
                <v:path arrowok="t"/>
                <v:textbox>
                  <w:txbxContent>
                    <w:p w:rsidR="00500B1E" w:rsidRDefault="00500B1E" w:rsidP="004676E2">
                      <w:pPr>
                        <w:jc w:val="center"/>
                      </w:pPr>
                      <w:r w:rsidRPr="00F86B9F">
                        <w:rPr>
                          <w:rFonts w:ascii="Arial" w:hAnsi="Arial" w:cs="Arial"/>
                        </w:rPr>
                        <w:t>Child requires immediate care and treatment of genital or physical injury</w:t>
                      </w:r>
                      <w:r>
                        <w:t xml:space="preserve">. </w:t>
                      </w:r>
                    </w:p>
                    <w:p w:rsidR="00500B1E" w:rsidRDefault="00500B1E" w:rsidP="004676E2">
                      <w:pPr>
                        <w:jc w:val="center"/>
                      </w:pPr>
                    </w:p>
                  </w:txbxContent>
                </v:textbox>
              </v:shape>
            </w:pict>
          </mc:Fallback>
        </mc:AlternateContent>
      </w:r>
    </w:p>
    <w:p w:rsidR="004676E2" w:rsidRPr="007B47A5" w:rsidRDefault="004676E2" w:rsidP="004676E2">
      <w:pPr>
        <w:rPr>
          <w:rFonts w:ascii="Arial" w:hAnsi="Arial" w:cs="Arial"/>
        </w:rPr>
      </w:pPr>
    </w:p>
    <w:p w:rsidR="004676E2" w:rsidRPr="007B47A5" w:rsidRDefault="004676E2" w:rsidP="004676E2">
      <w:pPr>
        <w:rPr>
          <w:rFonts w:ascii="Arial" w:hAnsi="Arial" w:cs="Arial"/>
        </w:rPr>
      </w:pPr>
    </w:p>
    <w:p w:rsidR="004676E2" w:rsidRPr="007B47A5" w:rsidRDefault="004676E2" w:rsidP="004676E2">
      <w:pPr>
        <w:rPr>
          <w:rFonts w:ascii="Arial" w:hAnsi="Arial" w:cs="Arial"/>
        </w:rPr>
      </w:pPr>
    </w:p>
    <w:p w:rsidR="004676E2" w:rsidRPr="007B47A5" w:rsidRDefault="0099400D" w:rsidP="004676E2">
      <w:pPr>
        <w:rPr>
          <w:rFonts w:ascii="Arial" w:hAnsi="Arial" w:cs="Arial"/>
        </w:rPr>
      </w:pPr>
      <w:r>
        <w:rPr>
          <w:rFonts w:ascii="Arial" w:hAnsi="Arial" w:cs="Arial"/>
          <w:noProof/>
          <w:lang w:eastAsia="en-GB"/>
        </w:rPr>
        <mc:AlternateContent>
          <mc:Choice Requires="wps">
            <w:drawing>
              <wp:anchor distT="0" distB="0" distL="114299" distR="114299" simplePos="0" relativeHeight="251709440" behindDoc="0" locked="0" layoutInCell="1" allowOverlap="1" wp14:anchorId="6B4C5436" wp14:editId="6A478F14">
                <wp:simplePos x="0" y="0"/>
                <wp:positionH relativeFrom="column">
                  <wp:posOffset>647064</wp:posOffset>
                </wp:positionH>
                <wp:positionV relativeFrom="paragraph">
                  <wp:posOffset>36830</wp:posOffset>
                </wp:positionV>
                <wp:extent cx="0" cy="448310"/>
                <wp:effectExtent l="95250" t="0" r="57150" b="6604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4831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w15="http://schemas.microsoft.com/office/word/2012/wordml">
            <w:pict>
              <v:shape w14:anchorId="220703E2" id="Straight Arrow Connector 11" o:spid="_x0000_s1026" type="#_x0000_t32" style="position:absolute;margin-left:50.95pt;margin-top:2.9pt;width:0;height:35.3pt;z-index:2517094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" strokecolor="#4a7ebb">
                <v:stroke endarrow="open"/>
                <o:lock v:ext="edit" shapetype="f"/>
              </v:shape>
            </w:pict>
          </mc:Fallback>
        </mc:AlternateContent>
      </w:r>
    </w:p>
    <w:p w:rsidR="004676E2" w:rsidRPr="007B47A5" w:rsidRDefault="0099400D" w:rsidP="004676E2">
      <w:pPr>
        <w:jc w:val="right"/>
        <w:rPr>
          <w:rFonts w:ascii="Arial" w:hAnsi="Arial" w:cs="Arial"/>
        </w:rPr>
      </w:pPr>
      <w:r>
        <w:rPr>
          <w:rFonts w:ascii="Arial" w:hAnsi="Arial" w:cs="Arial"/>
          <w:noProof/>
          <w:lang w:eastAsia="en-GB"/>
        </w:rPr>
        <mc:AlternateContent>
          <mc:Choice Requires="wps">
            <w:drawing>
              <wp:anchor distT="0" distB="0" distL="114300" distR="114300" simplePos="0" relativeHeight="251704320" behindDoc="0" locked="0" layoutInCell="1" allowOverlap="1" wp14:anchorId="5648EF05" wp14:editId="47067D37">
                <wp:simplePos x="0" y="0"/>
                <wp:positionH relativeFrom="column">
                  <wp:posOffset>-8626</wp:posOffset>
                </wp:positionH>
                <wp:positionV relativeFrom="paragraph">
                  <wp:posOffset>215815</wp:posOffset>
                </wp:positionV>
                <wp:extent cx="1448435" cy="1052423"/>
                <wp:effectExtent l="0" t="0" r="18415" b="14605"/>
                <wp:wrapNone/>
                <wp:docPr id="44" name="Flowchart: Process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8435" cy="1052423"/>
                        </a:xfrm>
                        <a:prstGeom prst="flowChartProcess">
                          <a:avLst/>
                        </a:prstGeom>
                        <a:solidFill>
                          <a:sysClr val="window" lastClr="FFFFFF"/>
                        </a:solidFill>
                        <a:ln w="25400" cap="flat" cmpd="sng" algn="ctr">
                          <a:solidFill>
                            <a:srgbClr val="4F81BD"/>
                          </a:solidFill>
                          <a:prstDash val="solid"/>
                        </a:ln>
                        <a:effectLst/>
                      </wps:spPr>
                      <wps:txbx>
                        <w:txbxContent>
                          <w:p w:rsidR="00500B1E" w:rsidRPr="00F86B9F" w:rsidRDefault="00500B1E" w:rsidP="004676E2">
                            <w:pPr>
                              <w:jc w:val="center"/>
                              <w:rPr>
                                <w:rFonts w:ascii="Arial" w:hAnsi="Arial" w:cs="Arial"/>
                              </w:rPr>
                            </w:pPr>
                            <w:r w:rsidRPr="00F86B9F">
                              <w:rPr>
                                <w:rFonts w:ascii="Arial" w:hAnsi="Arial" w:cs="Arial"/>
                              </w:rPr>
                              <w:t>Contact CPS- arran</w:t>
                            </w:r>
                            <w:r w:rsidR="003C1A15">
                              <w:rPr>
                                <w:rFonts w:ascii="Arial" w:hAnsi="Arial" w:cs="Arial"/>
                              </w:rPr>
                              <w:t>gements will be made for child/young person</w:t>
                            </w:r>
                            <w:r w:rsidRPr="00F86B9F">
                              <w:rPr>
                                <w:rFonts w:ascii="Arial" w:hAnsi="Arial" w:cs="Arial"/>
                              </w:rPr>
                              <w:t xml:space="preserve"> to attend </w:t>
                            </w:r>
                          </w:p>
                          <w:p w:rsidR="00500B1E" w:rsidRDefault="00500B1E" w:rsidP="004676E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09" coordsize="21600,21600" o:spt="109" path="m,l,21600r21600,l21600,xe">
                <v:stroke joinstyle="miter"/>
                <v:path gradientshapeok="t" o:connecttype="rect"/>
              </v:shapetype>
              <v:shape id="Flowchart: Process 44" o:spid="_x0000_s1037" type="#_x0000_t109" style="position:absolute;left:0;text-align:left;margin-left:-.7pt;margin-top:17pt;width:114.05pt;height:82.8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" fillcolor="window" strokecolor="#4f81bd" strokeweight="2pt">
                <v:path arrowok="t"/>
                <v:textbox>
                  <w:txbxContent>
                    <w:p w:rsidR="00500B1E" w:rsidRPr="00F86B9F" w:rsidRDefault="00500B1E" w:rsidP="004676E2">
                      <w:pPr>
                        <w:jc w:val="center"/>
                        <w:rPr>
                          <w:rFonts w:ascii="Arial" w:hAnsi="Arial" w:cs="Arial"/>
                        </w:rPr>
                      </w:pPr>
                      <w:r w:rsidRPr="00F86B9F">
                        <w:rPr>
                          <w:rFonts w:ascii="Arial" w:hAnsi="Arial" w:cs="Arial"/>
                        </w:rPr>
                        <w:t>Contact CPS- arran</w:t>
                      </w:r>
                      <w:r w:rsidR="003C1A15">
                        <w:rPr>
                          <w:rFonts w:ascii="Arial" w:hAnsi="Arial" w:cs="Arial"/>
                        </w:rPr>
                        <w:t>gements will be made for child/young person</w:t>
                      </w:r>
                      <w:r w:rsidRPr="00F86B9F">
                        <w:rPr>
                          <w:rFonts w:ascii="Arial" w:hAnsi="Arial" w:cs="Arial"/>
                        </w:rPr>
                        <w:t xml:space="preserve"> to attend </w:t>
                      </w:r>
                    </w:p>
                    <w:p w:rsidR="00500B1E" w:rsidRDefault="00500B1E" w:rsidP="004676E2">
                      <w:pPr>
                        <w:jc w:val="center"/>
                      </w:pPr>
                    </w:p>
                  </w:txbxContent>
                </v:textbox>
              </v:shape>
            </w:pict>
          </mc:Fallback>
        </mc:AlternateContent>
      </w:r>
    </w:p>
    <w:p w:rsidR="004676E2" w:rsidRPr="007B47A5" w:rsidRDefault="004676E2" w:rsidP="004676E2">
      <w:pPr>
        <w:rPr>
          <w:rFonts w:ascii="Arial" w:hAnsi="Arial" w:cs="Arial"/>
        </w:rPr>
      </w:pPr>
    </w:p>
    <w:p w:rsidR="004676E2" w:rsidRPr="007B47A5" w:rsidRDefault="004676E2" w:rsidP="004676E2">
      <w:pPr>
        <w:rPr>
          <w:rFonts w:ascii="Arial" w:hAnsi="Arial" w:cs="Arial"/>
        </w:rPr>
      </w:pPr>
    </w:p>
    <w:p w:rsidR="004676E2" w:rsidRPr="007B47A5" w:rsidRDefault="004676E2" w:rsidP="004676E2">
      <w:pPr>
        <w:rPr>
          <w:rFonts w:ascii="Arial" w:hAnsi="Arial" w:cs="Arial"/>
        </w:rPr>
      </w:pPr>
    </w:p>
    <w:p w:rsidR="004676E2" w:rsidRPr="007B47A5" w:rsidRDefault="004676E2" w:rsidP="004676E2">
      <w:pPr>
        <w:rPr>
          <w:rFonts w:ascii="Arial" w:hAnsi="Arial" w:cs="Arial"/>
        </w:rPr>
      </w:pPr>
    </w:p>
    <w:p w:rsidR="004676E2" w:rsidRPr="007B47A5" w:rsidRDefault="0099400D" w:rsidP="004676E2">
      <w:pPr>
        <w:rPr>
          <w:rFonts w:ascii="Arial" w:hAnsi="Arial" w:cs="Arial"/>
        </w:rPr>
      </w:pPr>
      <w:r>
        <w:rPr>
          <w:rFonts w:ascii="Arial" w:hAnsi="Arial" w:cs="Arial"/>
          <w:noProof/>
          <w:lang w:eastAsia="en-GB"/>
        </w:rPr>
        <mc:AlternateContent>
          <mc:Choice Requires="wps">
            <w:drawing>
              <wp:anchor distT="0" distB="0" distL="114300" distR="114300" simplePos="0" relativeHeight="251706368" behindDoc="0" locked="0" layoutInCell="1" allowOverlap="1" wp14:anchorId="5EFE7E1F" wp14:editId="64394E9D">
                <wp:simplePos x="0" y="0"/>
                <wp:positionH relativeFrom="column">
                  <wp:posOffset>3692525</wp:posOffset>
                </wp:positionH>
                <wp:positionV relativeFrom="paragraph">
                  <wp:posOffset>168275</wp:posOffset>
                </wp:positionV>
                <wp:extent cx="2492375" cy="1503680"/>
                <wp:effectExtent l="0" t="0" r="22225" b="20320"/>
                <wp:wrapNone/>
                <wp:docPr id="43" name="Flowchart: Process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92375" cy="1503680"/>
                        </a:xfrm>
                        <a:prstGeom prst="flowChartProcess">
                          <a:avLst/>
                        </a:prstGeom>
                        <a:solidFill>
                          <a:sysClr val="window" lastClr="FFFFFF"/>
                        </a:solidFill>
                        <a:ln w="25400" cap="flat" cmpd="sng" algn="ctr">
                          <a:solidFill>
                            <a:srgbClr val="4F81BD"/>
                          </a:solidFill>
                          <a:prstDash val="solid"/>
                        </a:ln>
                        <a:effectLst/>
                      </wps:spPr>
                      <wps:txbx>
                        <w:txbxContent>
                          <w:p w:rsidR="00500B1E" w:rsidRPr="00F86B9F" w:rsidRDefault="00500B1E" w:rsidP="004676E2">
                            <w:pPr>
                              <w:jc w:val="center"/>
                              <w:rPr>
                                <w:rFonts w:ascii="Arial" w:hAnsi="Arial" w:cs="Arial"/>
                              </w:rPr>
                            </w:pPr>
                            <w:r w:rsidRPr="00F86B9F">
                              <w:rPr>
                                <w:rFonts w:ascii="Arial" w:hAnsi="Arial" w:cs="Arial"/>
                              </w:rPr>
                              <w:t>CPS will arrange appropriate child protection medical if required-</w:t>
                            </w:r>
                          </w:p>
                          <w:p w:rsidR="00500B1E" w:rsidRPr="00F86B9F" w:rsidRDefault="003C1A15" w:rsidP="004676E2">
                            <w:pPr>
                              <w:jc w:val="center"/>
                              <w:rPr>
                                <w:rFonts w:ascii="Arial" w:hAnsi="Arial" w:cs="Arial"/>
                              </w:rPr>
                            </w:pPr>
                            <w:r>
                              <w:rPr>
                                <w:rFonts w:ascii="Arial" w:hAnsi="Arial" w:cs="Arial"/>
                              </w:rPr>
                              <w:t xml:space="preserve">If </w:t>
                            </w:r>
                            <w:r>
                              <w:rPr>
                                <w:rFonts w:ascii="Arial" w:hAnsi="Arial" w:cs="Arial"/>
                              </w:rPr>
                              <w:t>child</w:t>
                            </w:r>
                            <w:bookmarkStart w:id="0" w:name="_GoBack"/>
                            <w:bookmarkEnd w:id="0"/>
                            <w:r w:rsidR="00500B1E" w:rsidRPr="00F86B9F">
                              <w:rPr>
                                <w:rFonts w:ascii="Arial" w:hAnsi="Arial" w:cs="Arial"/>
                              </w:rPr>
                              <w:t xml:space="preserve"> younger than 13 yrs this will usually be by CPS at RHC</w:t>
                            </w:r>
                          </w:p>
                          <w:p w:rsidR="00500B1E" w:rsidRPr="00F86B9F" w:rsidRDefault="00500B1E" w:rsidP="004676E2">
                            <w:pPr>
                              <w:jc w:val="center"/>
                              <w:rPr>
                                <w:rFonts w:ascii="Arial" w:hAnsi="Arial" w:cs="Arial"/>
                              </w:rPr>
                            </w:pPr>
                            <w:r w:rsidRPr="00F86B9F">
                              <w:rPr>
                                <w:rFonts w:ascii="Arial" w:hAnsi="Arial" w:cs="Arial"/>
                              </w:rPr>
                              <w:t>If 13 yrs or older CPS will normally liaise with Archway</w:t>
                            </w:r>
                          </w:p>
                          <w:p w:rsidR="00500B1E" w:rsidRDefault="00500B1E" w:rsidP="004676E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Process 43" o:spid="_x0000_s1038" type="#_x0000_t109" style="position:absolute;margin-left:290.75pt;margin-top:13.25pt;width:196.25pt;height:118.4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" fillcolor="window" strokecolor="#4f81bd" strokeweight="2pt">
                <v:path arrowok="t"/>
                <v:textbox>
                  <w:txbxContent>
                    <w:p w:rsidR="00500B1E" w:rsidRPr="00F86B9F" w:rsidRDefault="00500B1E" w:rsidP="004676E2">
                      <w:pPr>
                        <w:jc w:val="center"/>
                        <w:rPr>
                          <w:rFonts w:ascii="Arial" w:hAnsi="Arial" w:cs="Arial"/>
                        </w:rPr>
                      </w:pPr>
                      <w:r w:rsidRPr="00F86B9F">
                        <w:rPr>
                          <w:rFonts w:ascii="Arial" w:hAnsi="Arial" w:cs="Arial"/>
                        </w:rPr>
                        <w:t>CPS will arrange appropriate child protection medical if required-</w:t>
                      </w:r>
                    </w:p>
                    <w:p w:rsidR="00500B1E" w:rsidRPr="00F86B9F" w:rsidRDefault="003C1A15" w:rsidP="004676E2">
                      <w:pPr>
                        <w:jc w:val="center"/>
                        <w:rPr>
                          <w:rFonts w:ascii="Arial" w:hAnsi="Arial" w:cs="Arial"/>
                        </w:rPr>
                      </w:pPr>
                      <w:r>
                        <w:rPr>
                          <w:rFonts w:ascii="Arial" w:hAnsi="Arial" w:cs="Arial"/>
                        </w:rPr>
                        <w:t xml:space="preserve">If </w:t>
                      </w:r>
                      <w:r>
                        <w:rPr>
                          <w:rFonts w:ascii="Arial" w:hAnsi="Arial" w:cs="Arial"/>
                        </w:rPr>
                        <w:t>child</w:t>
                      </w:r>
                      <w:bookmarkStart w:id="1" w:name="_GoBack"/>
                      <w:bookmarkEnd w:id="1"/>
                      <w:r w:rsidR="00500B1E" w:rsidRPr="00F86B9F">
                        <w:rPr>
                          <w:rFonts w:ascii="Arial" w:hAnsi="Arial" w:cs="Arial"/>
                        </w:rPr>
                        <w:t xml:space="preserve"> younger than 13 yrs this will usually be by CPS at RHC</w:t>
                      </w:r>
                    </w:p>
                    <w:p w:rsidR="00500B1E" w:rsidRPr="00F86B9F" w:rsidRDefault="00500B1E" w:rsidP="004676E2">
                      <w:pPr>
                        <w:jc w:val="center"/>
                        <w:rPr>
                          <w:rFonts w:ascii="Arial" w:hAnsi="Arial" w:cs="Arial"/>
                        </w:rPr>
                      </w:pPr>
                      <w:r w:rsidRPr="00F86B9F">
                        <w:rPr>
                          <w:rFonts w:ascii="Arial" w:hAnsi="Arial" w:cs="Arial"/>
                        </w:rPr>
                        <w:t>If 13 yrs or older CPS will normally liaise with Archway</w:t>
                      </w:r>
                    </w:p>
                    <w:p w:rsidR="00500B1E" w:rsidRDefault="00500B1E" w:rsidP="004676E2">
                      <w:pPr>
                        <w:jc w:val="center"/>
                      </w:pPr>
                    </w:p>
                  </w:txbxContent>
                </v:textbox>
              </v:shape>
            </w:pict>
          </mc:Fallback>
        </mc:AlternateContent>
      </w:r>
    </w:p>
    <w:p w:rsidR="004676E2" w:rsidRPr="007B47A5" w:rsidRDefault="004676E2" w:rsidP="004676E2">
      <w:pPr>
        <w:rPr>
          <w:rFonts w:ascii="Arial" w:hAnsi="Arial" w:cs="Arial"/>
        </w:rPr>
      </w:pPr>
    </w:p>
    <w:p w:rsidR="004676E2" w:rsidRPr="007B47A5" w:rsidRDefault="004676E2" w:rsidP="004676E2">
      <w:pPr>
        <w:rPr>
          <w:rFonts w:ascii="Arial" w:hAnsi="Arial" w:cs="Arial"/>
        </w:rPr>
      </w:pPr>
    </w:p>
    <w:p w:rsidR="004676E2" w:rsidRPr="007B47A5" w:rsidRDefault="004676E2" w:rsidP="004676E2">
      <w:pPr>
        <w:jc w:val="right"/>
        <w:rPr>
          <w:rFonts w:ascii="Arial" w:hAnsi="Arial" w:cs="Arial"/>
        </w:rPr>
      </w:pPr>
    </w:p>
    <w:p w:rsidR="004676E2" w:rsidRPr="007B47A5" w:rsidRDefault="004676E2" w:rsidP="004676E2">
      <w:pPr>
        <w:jc w:val="right"/>
        <w:rPr>
          <w:rFonts w:ascii="Arial" w:hAnsi="Arial" w:cs="Arial"/>
        </w:rPr>
      </w:pPr>
    </w:p>
    <w:p w:rsidR="004676E2" w:rsidRPr="007B47A5" w:rsidRDefault="004676E2" w:rsidP="004676E2">
      <w:pPr>
        <w:jc w:val="right"/>
        <w:rPr>
          <w:rFonts w:ascii="Arial" w:hAnsi="Arial" w:cs="Arial"/>
        </w:rPr>
      </w:pPr>
    </w:p>
    <w:p w:rsidR="004676E2" w:rsidRPr="007B47A5" w:rsidRDefault="004676E2" w:rsidP="004676E2">
      <w:pPr>
        <w:rPr>
          <w:rFonts w:ascii="Arial" w:hAnsi="Arial" w:cs="Arial"/>
        </w:rPr>
      </w:pPr>
      <w:r w:rsidRPr="007B47A5">
        <w:rPr>
          <w:rFonts w:ascii="Arial" w:hAnsi="Arial" w:cs="Arial"/>
        </w:rPr>
        <w:t>*</w:t>
      </w:r>
      <w:r w:rsidR="00D3498F">
        <w:rPr>
          <w:rFonts w:ascii="Arial" w:hAnsi="Arial" w:cs="Arial"/>
        </w:rPr>
        <w:t xml:space="preserve"> </w:t>
      </w:r>
      <w:r w:rsidRPr="007B47A5">
        <w:rPr>
          <w:rFonts w:ascii="Arial" w:hAnsi="Arial" w:cs="Arial"/>
        </w:rPr>
        <w:t xml:space="preserve">Mon-Fri 09:00 -17:00 Contact CPS on 0141 451 6605. </w:t>
      </w:r>
    </w:p>
    <w:p w:rsidR="004676E2" w:rsidRPr="007B47A5" w:rsidRDefault="004676E2" w:rsidP="004676E2">
      <w:pPr>
        <w:rPr>
          <w:rFonts w:ascii="Arial" w:hAnsi="Arial" w:cs="Arial"/>
        </w:rPr>
      </w:pPr>
      <w:r w:rsidRPr="007B47A5">
        <w:rPr>
          <w:rFonts w:ascii="Arial" w:hAnsi="Arial" w:cs="Arial"/>
        </w:rPr>
        <w:t>Out of hours contact Child Protection Consultant via RHC switchboard 0141 201 0000</w:t>
      </w:r>
    </w:p>
    <w:p w:rsidR="004676E2" w:rsidRPr="007B47A5" w:rsidRDefault="004676E2" w:rsidP="004676E2">
      <w:pPr>
        <w:rPr>
          <w:rFonts w:ascii="Arial" w:hAnsi="Arial" w:cs="Arial"/>
        </w:rPr>
      </w:pPr>
      <w:r w:rsidRPr="007B47A5">
        <w:rPr>
          <w:rFonts w:ascii="Arial" w:hAnsi="Arial" w:cs="Arial"/>
        </w:rPr>
        <w:t>** See Appendix 1 for telephone numbers and access to NOC form</w:t>
      </w:r>
    </w:p>
    <w:p w:rsidR="004676E2" w:rsidRPr="007B47A5" w:rsidRDefault="004676E2" w:rsidP="00643EB1">
      <w:pPr>
        <w:jc w:val="center"/>
        <w:rPr>
          <w:rFonts w:ascii="Arial" w:hAnsi="Arial" w:cs="Arial"/>
          <w:b/>
          <w:u w:val="single"/>
        </w:rPr>
      </w:pPr>
    </w:p>
    <w:p w:rsidR="006A05A9" w:rsidRDefault="004676E2" w:rsidP="00643EB1">
      <w:pPr>
        <w:rPr>
          <w:rFonts w:ascii="Arial" w:hAnsi="Arial" w:cs="Arial"/>
          <w:b/>
          <w:u w:val="single"/>
        </w:rPr>
      </w:pPr>
      <w:r w:rsidRPr="007B47A5">
        <w:rPr>
          <w:rFonts w:ascii="Arial" w:hAnsi="Arial" w:cs="Arial"/>
          <w:b/>
          <w:u w:val="single"/>
        </w:rPr>
        <w:br w:type="page"/>
      </w:r>
    </w:p>
    <w:p w:rsidR="00643EB1" w:rsidRPr="007B47A5" w:rsidRDefault="00643EB1" w:rsidP="00643EB1">
      <w:pPr>
        <w:rPr>
          <w:rFonts w:ascii="Arial" w:hAnsi="Arial" w:cs="Arial"/>
          <w:b/>
          <w:u w:val="single"/>
        </w:rPr>
      </w:pPr>
      <w:r w:rsidRPr="007B47A5">
        <w:rPr>
          <w:rFonts w:ascii="Arial" w:hAnsi="Arial" w:cs="Arial"/>
          <w:b/>
          <w:u w:val="single"/>
        </w:rPr>
        <w:lastRenderedPageBreak/>
        <w:t>Non-recent (historical) Sexual Assault</w:t>
      </w:r>
    </w:p>
    <w:p w:rsidR="00643EB1" w:rsidRPr="007B47A5" w:rsidRDefault="00643EB1" w:rsidP="00643EB1">
      <w:pPr>
        <w:rPr>
          <w:rFonts w:ascii="Arial" w:hAnsi="Arial" w:cs="Arial"/>
        </w:rPr>
      </w:pPr>
      <w:r w:rsidRPr="007B47A5">
        <w:rPr>
          <w:rFonts w:ascii="Arial" w:hAnsi="Arial" w:cs="Arial"/>
        </w:rPr>
        <w:t xml:space="preserve">Children and young people who disclose non-recent (historical) sexual assault do not normally require an acute forensic medical.  The professional (GP) being informed of the assault should contact the CPS and SW as per guidance. </w:t>
      </w:r>
    </w:p>
    <w:p w:rsidR="00643EB1" w:rsidRPr="007B47A5" w:rsidRDefault="00643EB1" w:rsidP="00643EB1">
      <w:pPr>
        <w:rPr>
          <w:rFonts w:ascii="Arial" w:hAnsi="Arial" w:cs="Arial"/>
        </w:rPr>
      </w:pPr>
      <w:r w:rsidRPr="007B47A5">
        <w:rPr>
          <w:rFonts w:ascii="Arial" w:hAnsi="Arial" w:cs="Arial"/>
        </w:rPr>
        <w:t>It is not uncommon in general practice for adults to disclose previous sexual and other forms of abuse when a child. In such circumstances GPs and other professionals are required to consider if any child or children are currently at risk of ha</w:t>
      </w:r>
      <w:r w:rsidR="00586BA2">
        <w:rPr>
          <w:rFonts w:ascii="Arial" w:hAnsi="Arial" w:cs="Arial"/>
        </w:rPr>
        <w:t>rm and therefore may require to</w:t>
      </w:r>
      <w:r w:rsidR="00DE5D53">
        <w:rPr>
          <w:rFonts w:ascii="Arial" w:hAnsi="Arial" w:cs="Arial"/>
        </w:rPr>
        <w:t xml:space="preserve"> </w:t>
      </w:r>
      <w:r w:rsidRPr="007B47A5">
        <w:rPr>
          <w:rFonts w:ascii="Arial" w:hAnsi="Arial" w:cs="Arial"/>
        </w:rPr>
        <w:t xml:space="preserve">share relevant information with police and SW in order to protect those children. </w:t>
      </w:r>
    </w:p>
    <w:p w:rsidR="00643EB1" w:rsidRPr="007B47A5" w:rsidRDefault="00643EB1" w:rsidP="00643EB1">
      <w:pPr>
        <w:rPr>
          <w:rFonts w:ascii="Arial" w:hAnsi="Arial" w:cs="Arial"/>
          <w:b/>
          <w:u w:val="single"/>
        </w:rPr>
      </w:pPr>
      <w:r w:rsidRPr="007B47A5">
        <w:rPr>
          <w:rFonts w:ascii="Arial" w:hAnsi="Arial" w:cs="Arial"/>
          <w:b/>
          <w:u w:val="single"/>
        </w:rPr>
        <w:t>Clinical presentations of possible CSA</w:t>
      </w:r>
    </w:p>
    <w:p w:rsidR="00643EB1" w:rsidRPr="007B47A5" w:rsidRDefault="00643EB1" w:rsidP="00643EB1">
      <w:pPr>
        <w:rPr>
          <w:rFonts w:ascii="Arial" w:hAnsi="Arial" w:cs="Arial"/>
        </w:rPr>
      </w:pPr>
      <w:r w:rsidRPr="007B47A5">
        <w:rPr>
          <w:rFonts w:ascii="Arial" w:hAnsi="Arial" w:cs="Arial"/>
        </w:rPr>
        <w:t xml:space="preserve">Children who have been sexually abused may present in many ways and often may not make an allegation at an early stage. </w:t>
      </w:r>
    </w:p>
    <w:p w:rsidR="00643EB1" w:rsidRPr="007B47A5" w:rsidRDefault="00643EB1" w:rsidP="00643EB1">
      <w:pPr>
        <w:rPr>
          <w:rFonts w:ascii="Arial" w:hAnsi="Arial" w:cs="Arial"/>
        </w:rPr>
      </w:pPr>
      <w:r w:rsidRPr="007B47A5">
        <w:rPr>
          <w:rFonts w:ascii="Arial" w:hAnsi="Arial" w:cs="Arial"/>
        </w:rPr>
        <w:t>Certain clinical presentations may raise the suspicion of CSA and require further assessment and consideration. They include-</w:t>
      </w:r>
    </w:p>
    <w:p w:rsidR="00643EB1" w:rsidRPr="007B47A5" w:rsidRDefault="00643EB1" w:rsidP="00643EB1">
      <w:pPr>
        <w:pStyle w:val="ListParagraph"/>
        <w:numPr>
          <w:ilvl w:val="0"/>
          <w:numId w:val="6"/>
        </w:numPr>
        <w:rPr>
          <w:rFonts w:ascii="Arial" w:hAnsi="Arial" w:cs="Arial"/>
        </w:rPr>
      </w:pPr>
      <w:r w:rsidRPr="007B47A5">
        <w:rPr>
          <w:rFonts w:ascii="Arial" w:hAnsi="Arial" w:cs="Arial"/>
        </w:rPr>
        <w:t xml:space="preserve">Any pregnancy or sexual activity in a child </w:t>
      </w:r>
      <w:r w:rsidRPr="006C1464">
        <w:rPr>
          <w:rFonts w:ascii="Arial" w:hAnsi="Arial" w:cs="Arial"/>
          <w:b/>
        </w:rPr>
        <w:t>under the age of 13</w:t>
      </w:r>
      <w:r w:rsidRPr="007B47A5">
        <w:rPr>
          <w:rFonts w:ascii="Arial" w:hAnsi="Arial" w:cs="Arial"/>
        </w:rPr>
        <w:t xml:space="preserve"> is unlawful and </w:t>
      </w:r>
      <w:r w:rsidRPr="00FB6C21">
        <w:rPr>
          <w:rFonts w:ascii="Arial" w:hAnsi="Arial" w:cs="Arial"/>
          <w:b/>
        </w:rPr>
        <w:t>must</w:t>
      </w:r>
      <w:r w:rsidRPr="007B47A5">
        <w:rPr>
          <w:rFonts w:ascii="Arial" w:hAnsi="Arial" w:cs="Arial"/>
        </w:rPr>
        <w:t xml:space="preserve"> be reported to statutory agencies even if the child suggests they have consented to the activity.</w:t>
      </w:r>
    </w:p>
    <w:p w:rsidR="00643EB1" w:rsidRPr="007B47A5" w:rsidRDefault="00643EB1" w:rsidP="00643EB1">
      <w:pPr>
        <w:pStyle w:val="ListParagraph"/>
        <w:numPr>
          <w:ilvl w:val="0"/>
          <w:numId w:val="6"/>
        </w:numPr>
        <w:rPr>
          <w:rFonts w:ascii="Arial" w:hAnsi="Arial" w:cs="Arial"/>
        </w:rPr>
      </w:pPr>
      <w:r w:rsidRPr="007B47A5">
        <w:rPr>
          <w:rFonts w:ascii="Arial" w:hAnsi="Arial" w:cs="Arial"/>
          <w:i/>
        </w:rPr>
        <w:t>Consider</w:t>
      </w:r>
      <w:r w:rsidRPr="007B47A5">
        <w:rPr>
          <w:rFonts w:ascii="Arial" w:hAnsi="Arial" w:cs="Arial"/>
        </w:rPr>
        <w:t xml:space="preserve"> CSA in all children presenting with sexually transmitted infections unless clear evidence of mother-to-child transmission during birth, non-sexual transmission from a member of the household or blood contamination. </w:t>
      </w:r>
    </w:p>
    <w:p w:rsidR="00643EB1" w:rsidRPr="007B47A5" w:rsidRDefault="00643EB1" w:rsidP="00643EB1">
      <w:pPr>
        <w:pStyle w:val="ListParagraph"/>
        <w:numPr>
          <w:ilvl w:val="0"/>
          <w:numId w:val="6"/>
        </w:numPr>
        <w:rPr>
          <w:rFonts w:ascii="Arial" w:hAnsi="Arial" w:cs="Arial"/>
        </w:rPr>
      </w:pPr>
      <w:r w:rsidRPr="007B47A5">
        <w:rPr>
          <w:rFonts w:ascii="Arial" w:hAnsi="Arial" w:cs="Arial"/>
          <w:i/>
        </w:rPr>
        <w:t xml:space="preserve">Suspect </w:t>
      </w:r>
      <w:r w:rsidRPr="007B47A5">
        <w:rPr>
          <w:rFonts w:ascii="Arial" w:hAnsi="Arial" w:cs="Arial"/>
        </w:rPr>
        <w:t xml:space="preserve">CSA in child younger than 13 yrs with gonorrhoea, chlamydia, syphilis, genital herpes, hepatitis C, HIV or trichomonas infection and no clear evidence of mother-to-child transmission during birth or blood contamination. </w:t>
      </w:r>
    </w:p>
    <w:p w:rsidR="00643EB1" w:rsidRPr="007B47A5" w:rsidRDefault="00643EB1" w:rsidP="00643EB1">
      <w:pPr>
        <w:pStyle w:val="ListParagraph"/>
        <w:numPr>
          <w:ilvl w:val="0"/>
          <w:numId w:val="6"/>
        </w:numPr>
        <w:rPr>
          <w:rFonts w:ascii="Arial" w:hAnsi="Arial" w:cs="Arial"/>
        </w:rPr>
      </w:pPr>
      <w:r w:rsidRPr="007B47A5">
        <w:rPr>
          <w:rFonts w:ascii="Arial" w:hAnsi="Arial" w:cs="Arial"/>
        </w:rPr>
        <w:t>Ano-genital injury with no clear history or explanation.</w:t>
      </w:r>
    </w:p>
    <w:p w:rsidR="00643EB1" w:rsidRPr="007B47A5" w:rsidRDefault="00643EB1" w:rsidP="00643EB1">
      <w:pPr>
        <w:pStyle w:val="ListParagraph"/>
        <w:numPr>
          <w:ilvl w:val="0"/>
          <w:numId w:val="6"/>
        </w:numPr>
        <w:rPr>
          <w:rFonts w:ascii="Arial" w:hAnsi="Arial" w:cs="Arial"/>
          <w:sz w:val="18"/>
          <w:szCs w:val="18"/>
        </w:rPr>
      </w:pPr>
      <w:r w:rsidRPr="007B47A5">
        <w:rPr>
          <w:rFonts w:ascii="Arial" w:hAnsi="Arial" w:cs="Arial"/>
        </w:rPr>
        <w:t>Unexplained vaginal bleeding – in the absence of accidental trauma or medical diagnosis</w:t>
      </w:r>
      <w:r w:rsidRPr="007B47A5">
        <w:rPr>
          <w:rFonts w:ascii="Arial" w:hAnsi="Arial" w:cs="Arial"/>
          <w:sz w:val="18"/>
          <w:szCs w:val="18"/>
        </w:rPr>
        <w:t>.</w:t>
      </w:r>
      <w:r w:rsidR="00053D68" w:rsidRPr="007B47A5">
        <w:rPr>
          <w:rFonts w:ascii="Arial" w:hAnsi="Arial" w:cs="Arial"/>
          <w:sz w:val="18"/>
          <w:szCs w:val="18"/>
        </w:rPr>
        <w:t xml:space="preserve"> </w:t>
      </w:r>
      <w:r w:rsidRPr="00586BA2">
        <w:rPr>
          <w:rFonts w:ascii="Arial" w:hAnsi="Arial" w:cs="Arial"/>
          <w:sz w:val="18"/>
          <w:szCs w:val="18"/>
        </w:rPr>
        <w:t>***</w:t>
      </w:r>
    </w:p>
    <w:p w:rsidR="00643EB1" w:rsidRPr="007B47A5" w:rsidRDefault="00643EB1" w:rsidP="00643EB1">
      <w:pPr>
        <w:pStyle w:val="ListParagraph"/>
        <w:numPr>
          <w:ilvl w:val="0"/>
          <w:numId w:val="6"/>
        </w:numPr>
        <w:rPr>
          <w:rFonts w:ascii="Arial" w:hAnsi="Arial" w:cs="Arial"/>
        </w:rPr>
      </w:pPr>
      <w:r w:rsidRPr="007B47A5">
        <w:rPr>
          <w:rFonts w:ascii="Arial" w:hAnsi="Arial" w:cs="Arial"/>
        </w:rPr>
        <w:t>Unexplained rectal bleeding – after excluding other medical causes- anal fissures, constipation, IBD or accidental injury</w:t>
      </w:r>
      <w:r w:rsidR="00586BA2">
        <w:rPr>
          <w:rFonts w:ascii="Arial" w:hAnsi="Arial" w:cs="Arial"/>
        </w:rPr>
        <w:t>.</w:t>
      </w:r>
    </w:p>
    <w:p w:rsidR="00643EB1" w:rsidRPr="007B47A5" w:rsidRDefault="00643EB1" w:rsidP="00643EB1">
      <w:pPr>
        <w:pStyle w:val="ListParagraph"/>
        <w:numPr>
          <w:ilvl w:val="0"/>
          <w:numId w:val="6"/>
        </w:numPr>
        <w:rPr>
          <w:rFonts w:ascii="Arial" w:hAnsi="Arial" w:cs="Arial"/>
        </w:rPr>
      </w:pPr>
      <w:r w:rsidRPr="007B47A5">
        <w:rPr>
          <w:rFonts w:ascii="Arial" w:hAnsi="Arial" w:cs="Arial"/>
        </w:rPr>
        <w:t xml:space="preserve">Recurrent or resistant to treatment vaginal discharge/vulvo-vaginitis. </w:t>
      </w:r>
      <w:r w:rsidRPr="007B47A5">
        <w:rPr>
          <w:rFonts w:ascii="Arial" w:hAnsi="Arial" w:cs="Arial"/>
          <w:sz w:val="18"/>
          <w:szCs w:val="18"/>
        </w:rPr>
        <w:t>***</w:t>
      </w:r>
    </w:p>
    <w:p w:rsidR="00643EB1" w:rsidRPr="007B47A5" w:rsidRDefault="00643EB1" w:rsidP="00643EB1">
      <w:pPr>
        <w:pStyle w:val="ListParagraph"/>
        <w:numPr>
          <w:ilvl w:val="0"/>
          <w:numId w:val="6"/>
        </w:numPr>
        <w:rPr>
          <w:rFonts w:ascii="Arial" w:hAnsi="Arial" w:cs="Arial"/>
        </w:rPr>
      </w:pPr>
      <w:r w:rsidRPr="007B47A5">
        <w:rPr>
          <w:rFonts w:ascii="Arial" w:hAnsi="Arial" w:cs="Arial"/>
        </w:rPr>
        <w:t>Soiling/enuresis- are common paediatric presentations usually with developmental/</w:t>
      </w:r>
      <w:r w:rsidR="0099400D" w:rsidRPr="007B47A5">
        <w:rPr>
          <w:rFonts w:ascii="Arial" w:hAnsi="Arial" w:cs="Arial"/>
        </w:rPr>
        <w:t xml:space="preserve">behavioural </w:t>
      </w:r>
      <w:r w:rsidR="0099400D">
        <w:rPr>
          <w:rFonts w:ascii="Arial" w:hAnsi="Arial" w:cs="Arial"/>
        </w:rPr>
        <w:t>cause</w:t>
      </w:r>
      <w:r w:rsidR="00FB6C21">
        <w:rPr>
          <w:rFonts w:ascii="Arial" w:hAnsi="Arial" w:cs="Arial"/>
        </w:rPr>
        <w:t>. CSA should be considered as part of the</w:t>
      </w:r>
      <w:r w:rsidRPr="007B47A5">
        <w:rPr>
          <w:rFonts w:ascii="Arial" w:hAnsi="Arial" w:cs="Arial"/>
        </w:rPr>
        <w:t xml:space="preserve"> differential diagnosis.</w:t>
      </w:r>
    </w:p>
    <w:p w:rsidR="00643EB1" w:rsidRPr="007B47A5" w:rsidRDefault="00643EB1" w:rsidP="00643EB1">
      <w:pPr>
        <w:pStyle w:val="ListParagraph"/>
        <w:numPr>
          <w:ilvl w:val="0"/>
          <w:numId w:val="6"/>
        </w:numPr>
        <w:rPr>
          <w:rFonts w:ascii="Arial" w:hAnsi="Arial" w:cs="Arial"/>
        </w:rPr>
      </w:pPr>
      <w:r w:rsidRPr="007B47A5">
        <w:rPr>
          <w:rFonts w:ascii="Arial" w:hAnsi="Arial" w:cs="Arial"/>
        </w:rPr>
        <w:t>Behavioural presentations- any significant and major change in a child’s behaviour should prompt further assessment regarding any form of maltreatment.</w:t>
      </w:r>
    </w:p>
    <w:p w:rsidR="00643EB1" w:rsidRPr="007B47A5" w:rsidRDefault="00586BA2" w:rsidP="00643EB1">
      <w:pPr>
        <w:ind w:firstLine="720"/>
        <w:rPr>
          <w:rFonts w:ascii="Arial" w:hAnsi="Arial" w:cs="Arial"/>
        </w:rPr>
      </w:pPr>
      <w:r>
        <w:rPr>
          <w:rFonts w:ascii="Arial" w:hAnsi="Arial" w:cs="Arial"/>
          <w:sz w:val="18"/>
          <w:szCs w:val="18"/>
        </w:rPr>
        <w:t>*</w:t>
      </w:r>
      <w:r w:rsidR="00643EB1" w:rsidRPr="007B47A5">
        <w:rPr>
          <w:rFonts w:ascii="Arial" w:hAnsi="Arial" w:cs="Arial"/>
          <w:sz w:val="18"/>
          <w:szCs w:val="18"/>
        </w:rPr>
        <w:t>**</w:t>
      </w:r>
      <w:r w:rsidR="00643EB1" w:rsidRPr="007B47A5">
        <w:rPr>
          <w:rFonts w:ascii="Arial" w:hAnsi="Arial" w:cs="Arial"/>
        </w:rPr>
        <w:t xml:space="preserve"> See section 4</w:t>
      </w:r>
    </w:p>
    <w:p w:rsidR="00643EB1" w:rsidRPr="007B47A5" w:rsidRDefault="00643EB1" w:rsidP="00643EB1">
      <w:pPr>
        <w:ind w:firstLine="720"/>
        <w:rPr>
          <w:rFonts w:ascii="Arial" w:hAnsi="Arial" w:cs="Arial"/>
        </w:rPr>
      </w:pPr>
    </w:p>
    <w:p w:rsidR="00FB5445" w:rsidRPr="007B47A5" w:rsidRDefault="00FB5445" w:rsidP="00643EB1">
      <w:pPr>
        <w:ind w:firstLine="720"/>
        <w:rPr>
          <w:rFonts w:ascii="Arial" w:hAnsi="Arial" w:cs="Arial"/>
        </w:rPr>
      </w:pPr>
    </w:p>
    <w:p w:rsidR="00643EB1" w:rsidRDefault="00643EB1" w:rsidP="00643EB1">
      <w:pPr>
        <w:ind w:firstLine="720"/>
        <w:rPr>
          <w:rFonts w:ascii="Arial" w:hAnsi="Arial" w:cs="Arial"/>
        </w:rPr>
      </w:pPr>
    </w:p>
    <w:p w:rsidR="00586BA2" w:rsidRDefault="00586BA2" w:rsidP="00643EB1">
      <w:pPr>
        <w:ind w:firstLine="720"/>
        <w:rPr>
          <w:rFonts w:ascii="Arial" w:hAnsi="Arial" w:cs="Arial"/>
        </w:rPr>
      </w:pPr>
    </w:p>
    <w:p w:rsidR="00586BA2" w:rsidRDefault="00586BA2" w:rsidP="00643EB1">
      <w:pPr>
        <w:ind w:firstLine="720"/>
        <w:rPr>
          <w:rFonts w:ascii="Arial" w:hAnsi="Arial" w:cs="Arial"/>
        </w:rPr>
      </w:pPr>
    </w:p>
    <w:p w:rsidR="00586BA2" w:rsidRDefault="00586BA2" w:rsidP="00643EB1">
      <w:pPr>
        <w:ind w:firstLine="720"/>
        <w:rPr>
          <w:rFonts w:ascii="Arial" w:hAnsi="Arial" w:cs="Arial"/>
        </w:rPr>
      </w:pPr>
    </w:p>
    <w:p w:rsidR="00586BA2" w:rsidRDefault="00586BA2" w:rsidP="00643EB1">
      <w:pPr>
        <w:ind w:firstLine="720"/>
        <w:rPr>
          <w:rFonts w:ascii="Arial" w:hAnsi="Arial" w:cs="Arial"/>
        </w:rPr>
      </w:pPr>
    </w:p>
    <w:p w:rsidR="00DE5D53" w:rsidRDefault="00DE5D53" w:rsidP="00643EB1">
      <w:pPr>
        <w:ind w:firstLine="720"/>
        <w:rPr>
          <w:rFonts w:ascii="Arial" w:hAnsi="Arial" w:cs="Arial"/>
        </w:rPr>
      </w:pPr>
    </w:p>
    <w:p w:rsidR="00643EB1" w:rsidRPr="007B47A5" w:rsidRDefault="00643EB1" w:rsidP="00D3498F">
      <w:pPr>
        <w:pStyle w:val="ListParagraph"/>
        <w:numPr>
          <w:ilvl w:val="0"/>
          <w:numId w:val="14"/>
        </w:numPr>
        <w:rPr>
          <w:rFonts w:ascii="Arial" w:hAnsi="Arial" w:cs="Arial"/>
          <w:b/>
          <w:u w:val="single"/>
        </w:rPr>
      </w:pPr>
      <w:r w:rsidRPr="007B47A5">
        <w:rPr>
          <w:rFonts w:ascii="Arial" w:hAnsi="Arial" w:cs="Arial"/>
          <w:b/>
          <w:u w:val="single"/>
        </w:rPr>
        <w:lastRenderedPageBreak/>
        <w:t>Common Genital Presentations in Children</w:t>
      </w:r>
      <w:r w:rsidR="00586BA2">
        <w:rPr>
          <w:rFonts w:ascii="Arial" w:hAnsi="Arial" w:cs="Arial"/>
          <w:b/>
        </w:rPr>
        <w:t>***</w:t>
      </w:r>
    </w:p>
    <w:p w:rsidR="00643EB1" w:rsidRPr="007B47A5" w:rsidRDefault="00643EB1" w:rsidP="00586BA2">
      <w:pPr>
        <w:ind w:left="720"/>
        <w:rPr>
          <w:rFonts w:ascii="Arial" w:hAnsi="Arial" w:cs="Arial"/>
        </w:rPr>
      </w:pPr>
      <w:r w:rsidRPr="007B47A5">
        <w:rPr>
          <w:rFonts w:ascii="Arial" w:hAnsi="Arial" w:cs="Arial"/>
        </w:rPr>
        <w:t>The following clinical presentations can be associated with CSA</w:t>
      </w:r>
      <w:r w:rsidR="00053D68" w:rsidRPr="007B47A5">
        <w:rPr>
          <w:rFonts w:ascii="Arial" w:hAnsi="Arial" w:cs="Arial"/>
        </w:rPr>
        <w:t>.  I</w:t>
      </w:r>
      <w:r w:rsidRPr="007B47A5">
        <w:rPr>
          <w:rFonts w:ascii="Arial" w:hAnsi="Arial" w:cs="Arial"/>
        </w:rPr>
        <w:t>t is</w:t>
      </w:r>
      <w:r w:rsidR="00FB6C21">
        <w:rPr>
          <w:rFonts w:ascii="Arial" w:hAnsi="Arial" w:cs="Arial"/>
        </w:rPr>
        <w:t>,</w:t>
      </w:r>
      <w:r w:rsidR="00053D68" w:rsidRPr="007B47A5">
        <w:rPr>
          <w:rFonts w:ascii="Arial" w:hAnsi="Arial" w:cs="Arial"/>
        </w:rPr>
        <w:t xml:space="preserve"> however</w:t>
      </w:r>
      <w:r w:rsidR="00FB6C21">
        <w:rPr>
          <w:rFonts w:ascii="Arial" w:hAnsi="Arial" w:cs="Arial"/>
        </w:rPr>
        <w:t>,</w:t>
      </w:r>
      <w:r w:rsidRPr="007B47A5">
        <w:rPr>
          <w:rFonts w:ascii="Arial" w:hAnsi="Arial" w:cs="Arial"/>
        </w:rPr>
        <w:t xml:space="preserve"> important to con</w:t>
      </w:r>
      <w:r w:rsidR="00053D68" w:rsidRPr="007B47A5">
        <w:rPr>
          <w:rFonts w:ascii="Arial" w:hAnsi="Arial" w:cs="Arial"/>
        </w:rPr>
        <w:t>sider other potential causes such that</w:t>
      </w:r>
      <w:r w:rsidRPr="007B47A5">
        <w:rPr>
          <w:rFonts w:ascii="Arial" w:hAnsi="Arial" w:cs="Arial"/>
        </w:rPr>
        <w:t xml:space="preserve"> a robust history with appropriate examination and investigati</w:t>
      </w:r>
      <w:r w:rsidR="006C1464">
        <w:rPr>
          <w:rFonts w:ascii="Arial" w:hAnsi="Arial" w:cs="Arial"/>
        </w:rPr>
        <w:t>ons undertaken to exclude such</w:t>
      </w:r>
      <w:r w:rsidRPr="007B47A5">
        <w:rPr>
          <w:rFonts w:ascii="Arial" w:hAnsi="Arial" w:cs="Arial"/>
        </w:rPr>
        <w:t xml:space="preserve"> causes</w:t>
      </w:r>
      <w:r w:rsidR="00FB6C21">
        <w:rPr>
          <w:rFonts w:ascii="Arial" w:hAnsi="Arial" w:cs="Arial"/>
        </w:rPr>
        <w:t xml:space="preserve"> where possible</w:t>
      </w:r>
      <w:r w:rsidRPr="007B47A5">
        <w:rPr>
          <w:rFonts w:ascii="Arial" w:hAnsi="Arial" w:cs="Arial"/>
        </w:rPr>
        <w:t xml:space="preserve">. </w:t>
      </w:r>
    </w:p>
    <w:p w:rsidR="00643EB1" w:rsidRPr="007B47A5" w:rsidRDefault="00053D68" w:rsidP="00586BA2">
      <w:pPr>
        <w:ind w:left="720"/>
        <w:rPr>
          <w:rFonts w:ascii="Arial" w:hAnsi="Arial" w:cs="Arial"/>
        </w:rPr>
      </w:pPr>
      <w:r w:rsidRPr="007B47A5">
        <w:rPr>
          <w:rFonts w:ascii="Arial" w:hAnsi="Arial" w:cs="Arial"/>
        </w:rPr>
        <w:t>W</w:t>
      </w:r>
      <w:r w:rsidR="00643EB1" w:rsidRPr="007B47A5">
        <w:rPr>
          <w:rFonts w:ascii="Arial" w:hAnsi="Arial" w:cs="Arial"/>
        </w:rPr>
        <w:t xml:space="preserve">hen there is recurrence or resistance to treatment or other concerning features, expert advice should be sought via the CPS to discuss the possibility of CSA and requirement for a specialist medical as part of a multi-agency process. </w:t>
      </w:r>
    </w:p>
    <w:p w:rsidR="00643EB1" w:rsidRPr="00572459" w:rsidRDefault="00485696" w:rsidP="00572459">
      <w:pPr>
        <w:pStyle w:val="ListParagraph"/>
        <w:numPr>
          <w:ilvl w:val="0"/>
          <w:numId w:val="20"/>
        </w:numPr>
        <w:rPr>
          <w:rFonts w:ascii="Arial" w:hAnsi="Arial" w:cs="Arial"/>
          <w:b/>
          <w:u w:val="single"/>
        </w:rPr>
      </w:pPr>
      <w:r>
        <w:rPr>
          <w:rFonts w:ascii="Arial" w:hAnsi="Arial" w:cs="Arial"/>
          <w:b/>
        </w:rPr>
        <w:t xml:space="preserve">     </w:t>
      </w:r>
      <w:r w:rsidR="006C1464" w:rsidRPr="00572459">
        <w:rPr>
          <w:rFonts w:ascii="Arial" w:hAnsi="Arial" w:cs="Arial"/>
          <w:b/>
          <w:u w:val="single"/>
        </w:rPr>
        <w:t>Anogenital Warts</w:t>
      </w:r>
      <w:r w:rsidR="00643EB1" w:rsidRPr="00572459">
        <w:rPr>
          <w:rFonts w:ascii="Arial" w:hAnsi="Arial" w:cs="Arial"/>
          <w:b/>
          <w:u w:val="single"/>
        </w:rPr>
        <w:t xml:space="preserve"> (AGW)</w:t>
      </w:r>
    </w:p>
    <w:p w:rsidR="00643EB1" w:rsidRPr="007B47A5" w:rsidRDefault="00643EB1" w:rsidP="00572459">
      <w:pPr>
        <w:ind w:left="720"/>
        <w:rPr>
          <w:rFonts w:ascii="Arial" w:hAnsi="Arial" w:cs="Arial"/>
        </w:rPr>
      </w:pPr>
      <w:r w:rsidRPr="007B47A5">
        <w:rPr>
          <w:rFonts w:ascii="Arial" w:hAnsi="Arial" w:cs="Arial"/>
        </w:rPr>
        <w:t xml:space="preserve">Anogenital warts can be acquired by four mechanisms in children- vertical transmission from an infected mother, autoinoculation from non-genital warts, hetero-inoculation (contact between anogenital region and infected second party) and sexual.  Sexual abuse must be considered in all children presenting with AGW. </w:t>
      </w:r>
    </w:p>
    <w:p w:rsidR="00643EB1" w:rsidRPr="007B47A5" w:rsidRDefault="00643EB1" w:rsidP="00572459">
      <w:pPr>
        <w:ind w:left="720"/>
        <w:rPr>
          <w:rFonts w:ascii="Arial" w:hAnsi="Arial" w:cs="Arial"/>
        </w:rPr>
      </w:pPr>
      <w:r w:rsidRPr="007B47A5">
        <w:rPr>
          <w:rFonts w:ascii="Arial" w:hAnsi="Arial" w:cs="Arial"/>
        </w:rPr>
        <w:t>GPs should refer to dermatology using SCI gateway for children with AGW. It is important that all relevant social information including any known child protection concerns are highlighted in the referral.</w:t>
      </w:r>
    </w:p>
    <w:p w:rsidR="00643EB1" w:rsidRPr="007B47A5" w:rsidRDefault="00643EB1" w:rsidP="00572459">
      <w:pPr>
        <w:ind w:left="720"/>
        <w:rPr>
          <w:rFonts w:ascii="Arial" w:hAnsi="Arial" w:cs="Arial"/>
        </w:rPr>
      </w:pPr>
      <w:r w:rsidRPr="007B47A5">
        <w:rPr>
          <w:rFonts w:ascii="Arial" w:hAnsi="Arial" w:cs="Arial"/>
        </w:rPr>
        <w:t xml:space="preserve">On receipt of this referral a health system check is undertaken to identify any known child protection risk for the child. The child protection consultant will decide if they are to be seen by dermatology alone or if there are concerns a joint examination between dermatology and child protection will be arranged. </w:t>
      </w:r>
    </w:p>
    <w:p w:rsidR="00643EB1" w:rsidRPr="00572459" w:rsidRDefault="00485696" w:rsidP="00572459">
      <w:pPr>
        <w:pStyle w:val="ListParagraph"/>
        <w:numPr>
          <w:ilvl w:val="0"/>
          <w:numId w:val="20"/>
        </w:numPr>
        <w:rPr>
          <w:rFonts w:ascii="Arial" w:hAnsi="Arial" w:cs="Arial"/>
          <w:b/>
          <w:u w:val="single"/>
        </w:rPr>
      </w:pPr>
      <w:r>
        <w:rPr>
          <w:rFonts w:ascii="Arial" w:hAnsi="Arial" w:cs="Arial"/>
          <w:b/>
        </w:rPr>
        <w:t xml:space="preserve">      </w:t>
      </w:r>
      <w:r w:rsidR="00643EB1" w:rsidRPr="00572459">
        <w:rPr>
          <w:rFonts w:ascii="Arial" w:hAnsi="Arial" w:cs="Arial"/>
          <w:b/>
          <w:u w:val="single"/>
        </w:rPr>
        <w:t>Vaginal discharge/itch/vulvo-vaginitis</w:t>
      </w:r>
    </w:p>
    <w:p w:rsidR="00643EB1" w:rsidRPr="007B47A5" w:rsidRDefault="00643EB1" w:rsidP="00485696">
      <w:pPr>
        <w:ind w:left="720"/>
        <w:rPr>
          <w:rFonts w:ascii="Arial" w:hAnsi="Arial" w:cs="Arial"/>
        </w:rPr>
      </w:pPr>
      <w:r w:rsidRPr="007B47A5">
        <w:rPr>
          <w:rFonts w:ascii="Arial" w:hAnsi="Arial" w:cs="Arial"/>
        </w:rPr>
        <w:t xml:space="preserve">Both are commonly reported in CSA; however discharge and itch is very common in young girls, usually culture negative and not significant.  Most of the irritation causing itch can be resolved with hygiene measures and appropriate clothing/underwear.  It is often mistaken for thrush and antifungal treatment should normally be avoided in younger girls. Bland emollients or barrier creams may reduce irritation and discomfort.  </w:t>
      </w:r>
    </w:p>
    <w:p w:rsidR="00643EB1" w:rsidRPr="00572459" w:rsidRDefault="00485696" w:rsidP="00572459">
      <w:pPr>
        <w:pStyle w:val="ListParagraph"/>
        <w:numPr>
          <w:ilvl w:val="0"/>
          <w:numId w:val="20"/>
        </w:numPr>
        <w:rPr>
          <w:rFonts w:ascii="Arial" w:hAnsi="Arial" w:cs="Arial"/>
          <w:b/>
          <w:u w:val="single"/>
        </w:rPr>
      </w:pPr>
      <w:r>
        <w:rPr>
          <w:rFonts w:ascii="Arial" w:hAnsi="Arial" w:cs="Arial"/>
          <w:b/>
        </w:rPr>
        <w:t xml:space="preserve">      </w:t>
      </w:r>
      <w:r w:rsidR="00643EB1" w:rsidRPr="00572459">
        <w:rPr>
          <w:rFonts w:ascii="Arial" w:hAnsi="Arial" w:cs="Arial"/>
          <w:b/>
          <w:u w:val="single"/>
        </w:rPr>
        <w:t>Vaginal bleeding</w:t>
      </w:r>
    </w:p>
    <w:p w:rsidR="00643EB1" w:rsidRPr="007B47A5" w:rsidRDefault="00643EB1" w:rsidP="00572459">
      <w:pPr>
        <w:ind w:left="720"/>
        <w:rPr>
          <w:rFonts w:ascii="Arial" w:hAnsi="Arial" w:cs="Arial"/>
        </w:rPr>
      </w:pPr>
      <w:r w:rsidRPr="007B47A5">
        <w:rPr>
          <w:rFonts w:ascii="Arial" w:hAnsi="Arial" w:cs="Arial"/>
        </w:rPr>
        <w:t xml:space="preserve">Genital bleeding in prepubertal girls often presents as blood in the child’s underwear. It is essential that a complete history is taken to determine the source of blood.  Bleeding reported as vaginal may be genital, or from the skin, urinary tract or anus. </w:t>
      </w:r>
    </w:p>
    <w:p w:rsidR="00643EB1" w:rsidRPr="007B47A5" w:rsidRDefault="00643EB1" w:rsidP="00572459">
      <w:pPr>
        <w:ind w:left="720"/>
        <w:rPr>
          <w:rFonts w:ascii="Arial" w:hAnsi="Arial" w:cs="Arial"/>
        </w:rPr>
      </w:pPr>
      <w:r w:rsidRPr="007B47A5">
        <w:rPr>
          <w:rFonts w:ascii="Arial" w:hAnsi="Arial" w:cs="Arial"/>
        </w:rPr>
        <w:t>While CSA must be considered</w:t>
      </w:r>
      <w:r w:rsidR="00FB6C21">
        <w:rPr>
          <w:rFonts w:ascii="Arial" w:hAnsi="Arial" w:cs="Arial"/>
        </w:rPr>
        <w:t>,</w:t>
      </w:r>
      <w:r w:rsidRPr="007B47A5">
        <w:rPr>
          <w:rFonts w:ascii="Arial" w:hAnsi="Arial" w:cs="Arial"/>
        </w:rPr>
        <w:t xml:space="preserve"> other common ca</w:t>
      </w:r>
      <w:r w:rsidR="006C1464">
        <w:rPr>
          <w:rFonts w:ascii="Arial" w:hAnsi="Arial" w:cs="Arial"/>
        </w:rPr>
        <w:t>u</w:t>
      </w:r>
      <w:r w:rsidRPr="007B47A5">
        <w:rPr>
          <w:rFonts w:ascii="Arial" w:hAnsi="Arial" w:cs="Arial"/>
        </w:rPr>
        <w:t xml:space="preserve">ses include lichen sclerosis, infections, vaginal foreign bodies, constipation and rarely tumours and anatomical abnormalities.   </w:t>
      </w:r>
    </w:p>
    <w:p w:rsidR="00643EB1" w:rsidRPr="00572459" w:rsidRDefault="00485696" w:rsidP="00572459">
      <w:pPr>
        <w:pStyle w:val="ListParagraph"/>
        <w:numPr>
          <w:ilvl w:val="0"/>
          <w:numId w:val="20"/>
        </w:numPr>
        <w:rPr>
          <w:rFonts w:ascii="Arial" w:hAnsi="Arial" w:cs="Arial"/>
          <w:b/>
          <w:u w:val="single"/>
        </w:rPr>
      </w:pPr>
      <w:r>
        <w:rPr>
          <w:rFonts w:ascii="Arial" w:hAnsi="Arial" w:cs="Arial"/>
          <w:b/>
        </w:rPr>
        <w:t xml:space="preserve">      </w:t>
      </w:r>
      <w:r w:rsidR="00643EB1" w:rsidRPr="00572459">
        <w:rPr>
          <w:rFonts w:ascii="Arial" w:hAnsi="Arial" w:cs="Arial"/>
          <w:b/>
          <w:u w:val="single"/>
        </w:rPr>
        <w:t>Rectal bleeding</w:t>
      </w:r>
    </w:p>
    <w:p w:rsidR="00643EB1" w:rsidRDefault="00643EB1" w:rsidP="00572459">
      <w:pPr>
        <w:ind w:left="720"/>
        <w:rPr>
          <w:rFonts w:ascii="Arial" w:hAnsi="Arial" w:cs="Arial"/>
        </w:rPr>
      </w:pPr>
      <w:r w:rsidRPr="007B47A5">
        <w:rPr>
          <w:rFonts w:ascii="Arial" w:hAnsi="Arial" w:cs="Arial"/>
        </w:rPr>
        <w:t xml:space="preserve">Differential diagnosis would include constipation, anal fissures, inflammatory bowel disease, accidental trauma and rarely anatomical difficulties. It is essential that a history and examination is undertaken to exclude such causes in the absence of any direct disclosure of CSA or any other concerning features. </w:t>
      </w:r>
    </w:p>
    <w:p w:rsidR="00586BA2" w:rsidRDefault="00586BA2" w:rsidP="00586BA2">
      <w:pPr>
        <w:ind w:left="720"/>
        <w:rPr>
          <w:rFonts w:ascii="Arial" w:hAnsi="Arial" w:cs="Arial"/>
        </w:rPr>
      </w:pPr>
    </w:p>
    <w:p w:rsidR="00930E1C" w:rsidRDefault="00930E1C" w:rsidP="00586BA2">
      <w:pPr>
        <w:ind w:left="720"/>
        <w:rPr>
          <w:rFonts w:ascii="Arial" w:hAnsi="Arial" w:cs="Arial"/>
        </w:rPr>
      </w:pPr>
    </w:p>
    <w:p w:rsidR="00930E1C" w:rsidRPr="007B47A5" w:rsidRDefault="00930E1C" w:rsidP="00586BA2">
      <w:pPr>
        <w:ind w:left="720"/>
        <w:rPr>
          <w:rFonts w:ascii="Arial" w:hAnsi="Arial" w:cs="Arial"/>
        </w:rPr>
      </w:pPr>
    </w:p>
    <w:p w:rsidR="00643EB1" w:rsidRPr="00DE5D53" w:rsidRDefault="00643EB1" w:rsidP="00DE5D53">
      <w:pPr>
        <w:pStyle w:val="ListParagraph"/>
        <w:numPr>
          <w:ilvl w:val="0"/>
          <w:numId w:val="18"/>
        </w:numPr>
        <w:rPr>
          <w:rFonts w:ascii="Arial" w:hAnsi="Arial" w:cs="Arial"/>
          <w:b/>
          <w:u w:val="single"/>
        </w:rPr>
      </w:pPr>
      <w:r w:rsidRPr="00DE5D53">
        <w:rPr>
          <w:rFonts w:ascii="Arial" w:hAnsi="Arial" w:cs="Arial"/>
          <w:b/>
          <w:u w:val="single"/>
        </w:rPr>
        <w:lastRenderedPageBreak/>
        <w:t>Concerns about Neglect</w:t>
      </w:r>
    </w:p>
    <w:p w:rsidR="00643EB1" w:rsidRPr="007B47A5" w:rsidRDefault="00643EB1" w:rsidP="00586BA2">
      <w:pPr>
        <w:ind w:left="720"/>
        <w:rPr>
          <w:rFonts w:ascii="Arial" w:hAnsi="Arial" w:cs="Arial"/>
          <w:color w:val="000000" w:themeColor="text1"/>
        </w:rPr>
      </w:pPr>
      <w:r w:rsidRPr="007B47A5">
        <w:rPr>
          <w:rFonts w:ascii="Arial" w:hAnsi="Arial" w:cs="Arial"/>
          <w:color w:val="000000" w:themeColor="text1"/>
        </w:rPr>
        <w:t xml:space="preserve">Neglect is the persistent failure to meet a child’s physical or psychological needs that is likely to result in serious impairment of the child’s health or development.  It is the most prevalent form of maltreatment in the UK. </w:t>
      </w:r>
    </w:p>
    <w:p w:rsidR="00643EB1" w:rsidRPr="007B47A5" w:rsidRDefault="00643EB1" w:rsidP="00586BA2">
      <w:pPr>
        <w:ind w:left="720"/>
        <w:rPr>
          <w:rFonts w:ascii="Arial" w:hAnsi="Arial" w:cs="Arial"/>
          <w:color w:val="000000" w:themeColor="text1"/>
        </w:rPr>
      </w:pPr>
      <w:r w:rsidRPr="007B47A5">
        <w:rPr>
          <w:rFonts w:ascii="Arial" w:hAnsi="Arial" w:cs="Arial"/>
          <w:color w:val="000000" w:themeColor="text1"/>
        </w:rPr>
        <w:t>There are different forms of neglect –</w:t>
      </w:r>
      <w:r w:rsidR="00586BA2">
        <w:rPr>
          <w:rFonts w:ascii="Arial" w:hAnsi="Arial" w:cs="Arial"/>
          <w:color w:val="000000" w:themeColor="text1"/>
        </w:rPr>
        <w:t xml:space="preserve"> </w:t>
      </w:r>
      <w:r w:rsidRPr="007B47A5">
        <w:rPr>
          <w:rFonts w:ascii="Arial" w:hAnsi="Arial" w:cs="Arial"/>
          <w:color w:val="000000" w:themeColor="text1"/>
        </w:rPr>
        <w:t>emotional, medical, nutritional, educational</w:t>
      </w:r>
      <w:r w:rsidR="00053D68" w:rsidRPr="007B47A5">
        <w:rPr>
          <w:rFonts w:ascii="Arial" w:hAnsi="Arial" w:cs="Arial"/>
          <w:color w:val="000000" w:themeColor="text1"/>
        </w:rPr>
        <w:t>, physical</w:t>
      </w:r>
      <w:r w:rsidRPr="007B47A5">
        <w:rPr>
          <w:rFonts w:ascii="Arial" w:hAnsi="Arial" w:cs="Arial"/>
          <w:color w:val="000000" w:themeColor="text1"/>
        </w:rPr>
        <w:t xml:space="preserve"> and failure to provide adequate supervision and guidance.  GP practices may identify children affected by neglect from a variety of presentations</w:t>
      </w:r>
      <w:r w:rsidR="00586BA2">
        <w:rPr>
          <w:rFonts w:ascii="Arial" w:hAnsi="Arial" w:cs="Arial"/>
          <w:color w:val="000000" w:themeColor="text1"/>
        </w:rPr>
        <w:t xml:space="preserve"> - </w:t>
      </w:r>
      <w:r w:rsidRPr="007B47A5">
        <w:rPr>
          <w:rFonts w:ascii="Arial" w:hAnsi="Arial" w:cs="Arial"/>
          <w:color w:val="000000" w:themeColor="text1"/>
        </w:rPr>
        <w:t>the physical appearance or lack of provision for a child, the engagement pattern some families have with the practice or risk factors that may make a child more at risk of neglect</w:t>
      </w:r>
      <w:r w:rsidR="00586BA2">
        <w:rPr>
          <w:rFonts w:ascii="Arial" w:hAnsi="Arial" w:cs="Arial"/>
          <w:color w:val="000000" w:themeColor="text1"/>
        </w:rPr>
        <w:t xml:space="preserve"> </w:t>
      </w:r>
      <w:r w:rsidRPr="007B47A5">
        <w:rPr>
          <w:rFonts w:ascii="Arial" w:hAnsi="Arial" w:cs="Arial"/>
          <w:color w:val="000000" w:themeColor="text1"/>
        </w:rPr>
        <w:t xml:space="preserve">- </w:t>
      </w:r>
      <w:r w:rsidR="00725CEB" w:rsidRPr="007B47A5">
        <w:rPr>
          <w:rFonts w:ascii="Arial" w:hAnsi="Arial" w:cs="Arial"/>
          <w:color w:val="000000" w:themeColor="text1"/>
        </w:rPr>
        <w:t>e.g.</w:t>
      </w:r>
      <w:r w:rsidRPr="007B47A5">
        <w:rPr>
          <w:rFonts w:ascii="Arial" w:hAnsi="Arial" w:cs="Arial"/>
          <w:color w:val="000000" w:themeColor="text1"/>
        </w:rPr>
        <w:t xml:space="preserve"> parental prob</w:t>
      </w:r>
      <w:r w:rsidR="00FB6C21">
        <w:rPr>
          <w:rFonts w:ascii="Arial" w:hAnsi="Arial" w:cs="Arial"/>
          <w:color w:val="000000" w:themeColor="text1"/>
        </w:rPr>
        <w:t xml:space="preserve">lematic substance use, parental </w:t>
      </w:r>
      <w:r w:rsidRPr="007B47A5">
        <w:rPr>
          <w:rFonts w:ascii="Arial" w:hAnsi="Arial" w:cs="Arial"/>
          <w:color w:val="000000" w:themeColor="text1"/>
        </w:rPr>
        <w:t>mental health problems and social and environmental factors such as poverty and social isolation.</w:t>
      </w:r>
    </w:p>
    <w:p w:rsidR="00643EB1" w:rsidRPr="007B47A5" w:rsidRDefault="00643EB1" w:rsidP="00586BA2">
      <w:pPr>
        <w:ind w:left="720"/>
        <w:rPr>
          <w:rFonts w:ascii="Arial" w:hAnsi="Arial" w:cs="Arial"/>
          <w:color w:val="000000" w:themeColor="text1"/>
        </w:rPr>
      </w:pPr>
      <w:r w:rsidRPr="007B47A5">
        <w:rPr>
          <w:rFonts w:ascii="Arial" w:hAnsi="Arial" w:cs="Arial"/>
          <w:color w:val="000000" w:themeColor="text1"/>
        </w:rPr>
        <w:t xml:space="preserve">It is important to recognise that children and young people with a disability are more likely to be neglected or harmed than their peers although often under-recognised and under-reported. </w:t>
      </w:r>
    </w:p>
    <w:p w:rsidR="00643EB1" w:rsidRPr="00586BA2" w:rsidRDefault="00643EB1" w:rsidP="005D0A42">
      <w:pPr>
        <w:ind w:left="720"/>
        <w:rPr>
          <w:rFonts w:ascii="Arial" w:hAnsi="Arial" w:cs="Arial"/>
          <w:b/>
          <w:color w:val="000000" w:themeColor="text1"/>
          <w:u w:val="single"/>
        </w:rPr>
      </w:pPr>
      <w:r w:rsidRPr="00586BA2">
        <w:rPr>
          <w:rFonts w:ascii="Arial" w:hAnsi="Arial" w:cs="Arial"/>
          <w:b/>
          <w:color w:val="000000" w:themeColor="text1"/>
          <w:u w:val="single"/>
        </w:rPr>
        <w:t xml:space="preserve">Medical Neglect </w:t>
      </w:r>
    </w:p>
    <w:p w:rsidR="00643EB1" w:rsidRPr="007B47A5" w:rsidRDefault="00643EB1" w:rsidP="005D0A42">
      <w:pPr>
        <w:ind w:left="720"/>
        <w:rPr>
          <w:rFonts w:ascii="Arial" w:hAnsi="Arial" w:cs="Arial"/>
          <w:color w:val="000000" w:themeColor="text1"/>
        </w:rPr>
      </w:pPr>
      <w:r w:rsidRPr="007B47A5">
        <w:rPr>
          <w:rFonts w:ascii="Arial" w:hAnsi="Arial" w:cs="Arial"/>
          <w:color w:val="000000" w:themeColor="text1"/>
        </w:rPr>
        <w:t xml:space="preserve">This is parents/carers </w:t>
      </w:r>
      <w:r w:rsidR="00725CEB" w:rsidRPr="007B47A5">
        <w:rPr>
          <w:rFonts w:ascii="Arial" w:hAnsi="Arial" w:cs="Arial"/>
          <w:color w:val="000000" w:themeColor="text1"/>
        </w:rPr>
        <w:t>disregarding</w:t>
      </w:r>
      <w:r w:rsidRPr="007B47A5">
        <w:rPr>
          <w:rFonts w:ascii="Arial" w:hAnsi="Arial" w:cs="Arial"/>
          <w:color w:val="000000" w:themeColor="text1"/>
        </w:rPr>
        <w:t xml:space="preserve"> or minimising their child’s health need, failing to seek medical attention or administer required medicines or treatments.  This may be for an acute ill health episode or for a child with a long term condition.</w:t>
      </w:r>
    </w:p>
    <w:p w:rsidR="00643EB1" w:rsidRPr="007B47A5" w:rsidRDefault="00643EB1" w:rsidP="005D0A42">
      <w:pPr>
        <w:ind w:left="720"/>
        <w:rPr>
          <w:rFonts w:ascii="Arial" w:hAnsi="Arial" w:cs="Arial"/>
          <w:color w:val="000000" w:themeColor="text1"/>
        </w:rPr>
      </w:pPr>
      <w:r w:rsidRPr="007B47A5">
        <w:rPr>
          <w:rFonts w:ascii="Arial" w:hAnsi="Arial" w:cs="Arial"/>
          <w:color w:val="000000" w:themeColor="text1"/>
        </w:rPr>
        <w:t xml:space="preserve">Children may also not be brought for essential appointments or screening opportunities. Generally a one-off missed appointment would not be a concern however a pattern of not being brought and the context of these missed appointment can be a sign of neglect.  When children are not brought to an appointment the practitioner should code this event and consider the impact on the child.  </w:t>
      </w:r>
    </w:p>
    <w:p w:rsidR="00643EB1" w:rsidRPr="007B47A5" w:rsidRDefault="00643EB1" w:rsidP="005D0A42">
      <w:pPr>
        <w:ind w:left="720"/>
        <w:rPr>
          <w:rFonts w:ascii="Arial" w:hAnsi="Arial" w:cs="Arial"/>
          <w:color w:val="000000" w:themeColor="text1"/>
        </w:rPr>
      </w:pPr>
      <w:r w:rsidRPr="007B47A5">
        <w:rPr>
          <w:rFonts w:ascii="Arial" w:hAnsi="Arial" w:cs="Arial"/>
          <w:color w:val="000000" w:themeColor="text1"/>
        </w:rPr>
        <w:t xml:space="preserve">Neglect is rarely a one-off event and GP practices should have effective communication processes to ensure concerns are shared with HVs and others working with children and young people who may be affected by neglect. </w:t>
      </w:r>
    </w:p>
    <w:p w:rsidR="00572459" w:rsidRPr="00572459" w:rsidRDefault="00572459" w:rsidP="005D0A42">
      <w:pPr>
        <w:ind w:firstLine="720"/>
        <w:rPr>
          <w:rFonts w:ascii="Arial" w:hAnsi="Arial" w:cs="Arial"/>
          <w:b/>
          <w:color w:val="000000" w:themeColor="text1"/>
          <w:u w:val="single"/>
        </w:rPr>
      </w:pPr>
      <w:r w:rsidRPr="00572459">
        <w:rPr>
          <w:rFonts w:ascii="Arial" w:hAnsi="Arial" w:cs="Arial"/>
          <w:b/>
          <w:color w:val="000000" w:themeColor="text1"/>
          <w:u w:val="single"/>
        </w:rPr>
        <w:t>Response to concerns about neglect</w:t>
      </w:r>
    </w:p>
    <w:p w:rsidR="00572459" w:rsidRPr="00572459" w:rsidRDefault="00572459" w:rsidP="00572459">
      <w:pPr>
        <w:numPr>
          <w:ilvl w:val="0"/>
          <w:numId w:val="9"/>
        </w:numPr>
        <w:ind w:left="1080"/>
        <w:contextualSpacing/>
        <w:rPr>
          <w:rFonts w:ascii="Arial" w:hAnsi="Arial" w:cs="Arial"/>
          <w:color w:val="000000" w:themeColor="text1"/>
          <w:u w:val="single"/>
        </w:rPr>
      </w:pPr>
      <w:r w:rsidRPr="00572459">
        <w:rPr>
          <w:rFonts w:ascii="Arial" w:hAnsi="Arial" w:cs="Arial"/>
          <w:color w:val="000000" w:themeColor="text1"/>
        </w:rPr>
        <w:t>In all cases where GPs are concerned about neglect advice can be sought from the Child Protection Service on 0141 451 6605 (</w:t>
      </w:r>
      <w:r w:rsidRPr="00572459">
        <w:rPr>
          <w:rFonts w:ascii="Arial" w:hAnsi="Arial" w:cs="Arial"/>
        </w:rPr>
        <w:t>Mon-Fri 09:00-17:00)</w:t>
      </w:r>
    </w:p>
    <w:p w:rsidR="00572459" w:rsidRPr="00572459" w:rsidRDefault="00572459" w:rsidP="00572459">
      <w:pPr>
        <w:numPr>
          <w:ilvl w:val="0"/>
          <w:numId w:val="9"/>
        </w:numPr>
        <w:ind w:left="1080"/>
        <w:contextualSpacing/>
        <w:rPr>
          <w:rFonts w:ascii="Arial" w:hAnsi="Arial" w:cs="Arial"/>
          <w:color w:val="000000" w:themeColor="text1"/>
        </w:rPr>
      </w:pPr>
      <w:r w:rsidRPr="00572459">
        <w:rPr>
          <w:rFonts w:ascii="Arial" w:hAnsi="Arial" w:cs="Arial"/>
          <w:color w:val="000000" w:themeColor="text1"/>
        </w:rPr>
        <w:t xml:space="preserve">Good record keeping is essential in order to identify patterns of engagement or behaviours from multiple presentations that may indicate neglect. </w:t>
      </w:r>
    </w:p>
    <w:p w:rsidR="00572459" w:rsidRPr="00572459" w:rsidRDefault="00572459" w:rsidP="00572459">
      <w:pPr>
        <w:numPr>
          <w:ilvl w:val="0"/>
          <w:numId w:val="9"/>
        </w:numPr>
        <w:ind w:left="1080"/>
        <w:contextualSpacing/>
        <w:rPr>
          <w:rFonts w:ascii="Arial" w:hAnsi="Arial" w:cs="Arial"/>
          <w:color w:val="000000" w:themeColor="text1"/>
        </w:rPr>
      </w:pPr>
      <w:r w:rsidRPr="00572459">
        <w:rPr>
          <w:rFonts w:ascii="Arial" w:hAnsi="Arial" w:cs="Arial"/>
          <w:color w:val="000000" w:themeColor="text1"/>
        </w:rPr>
        <w:t xml:space="preserve">Rarely after an isolated presentation that indicates acute neglect (young baby with significant weight faltering) or following an accumulation of concerns about neglect a notification of concern should be submitted to the local SW service. </w:t>
      </w:r>
    </w:p>
    <w:p w:rsidR="00572459" w:rsidRPr="00572459" w:rsidRDefault="00572459" w:rsidP="00572459">
      <w:pPr>
        <w:numPr>
          <w:ilvl w:val="0"/>
          <w:numId w:val="9"/>
        </w:numPr>
        <w:ind w:left="1080"/>
        <w:contextualSpacing/>
        <w:rPr>
          <w:rFonts w:ascii="Arial" w:hAnsi="Arial" w:cs="Arial"/>
          <w:color w:val="000000" w:themeColor="text1"/>
        </w:rPr>
      </w:pPr>
      <w:r w:rsidRPr="00572459">
        <w:rPr>
          <w:rFonts w:ascii="Arial" w:hAnsi="Arial" w:cs="Arial"/>
          <w:color w:val="000000" w:themeColor="text1"/>
        </w:rPr>
        <w:t xml:space="preserve">In cases where there is evidence of medical neglect/unmet health needs a child protection assessment may be required via the Vulnerability Service. </w:t>
      </w:r>
    </w:p>
    <w:p w:rsidR="00DE5D53" w:rsidRDefault="00DE5D53" w:rsidP="00E12CC0">
      <w:pPr>
        <w:rPr>
          <w:rFonts w:ascii="Arial" w:hAnsi="Arial" w:cs="Arial"/>
          <w:b/>
          <w:color w:val="000000" w:themeColor="text1"/>
          <w:u w:val="single"/>
        </w:rPr>
      </w:pPr>
    </w:p>
    <w:p w:rsidR="00E12CC0" w:rsidRPr="007B47A5" w:rsidRDefault="00E12CC0" w:rsidP="005D0A42">
      <w:pPr>
        <w:ind w:firstLine="720"/>
        <w:rPr>
          <w:rFonts w:ascii="Arial" w:hAnsi="Arial" w:cs="Arial"/>
          <w:b/>
          <w:color w:val="000000" w:themeColor="text1"/>
          <w:u w:val="single"/>
        </w:rPr>
      </w:pPr>
      <w:r w:rsidRPr="007B47A5">
        <w:rPr>
          <w:rFonts w:ascii="Arial" w:hAnsi="Arial" w:cs="Arial"/>
          <w:b/>
          <w:color w:val="000000" w:themeColor="text1"/>
          <w:u w:val="single"/>
        </w:rPr>
        <w:t>Communication and Interpreting Needs</w:t>
      </w:r>
    </w:p>
    <w:p w:rsidR="00E12CC0" w:rsidRPr="007B47A5" w:rsidRDefault="00E12CC0" w:rsidP="005D0A42">
      <w:pPr>
        <w:ind w:left="720"/>
        <w:rPr>
          <w:rFonts w:ascii="Arial" w:hAnsi="Arial" w:cs="Arial"/>
          <w:color w:val="000000" w:themeColor="text1"/>
        </w:rPr>
      </w:pPr>
      <w:r w:rsidRPr="007B47A5">
        <w:rPr>
          <w:rFonts w:ascii="Arial" w:hAnsi="Arial" w:cs="Arial"/>
          <w:color w:val="000000" w:themeColor="text1"/>
        </w:rPr>
        <w:t xml:space="preserve">In all cases communication or interpreting needs of the child or young person should be considered and appropriately addressed. A parent or family member should not interpret or speak for the child. </w:t>
      </w:r>
    </w:p>
    <w:p w:rsidR="00572459" w:rsidRDefault="00572459" w:rsidP="00643EB1">
      <w:pPr>
        <w:rPr>
          <w:rFonts w:ascii="Arial" w:hAnsi="Arial" w:cs="Arial"/>
          <w:b/>
          <w:u w:val="single"/>
        </w:rPr>
      </w:pPr>
    </w:p>
    <w:p w:rsidR="00572459" w:rsidRDefault="00572459" w:rsidP="00643EB1">
      <w:pPr>
        <w:rPr>
          <w:rFonts w:ascii="Arial" w:hAnsi="Arial" w:cs="Arial"/>
          <w:b/>
          <w:u w:val="single"/>
        </w:rPr>
      </w:pPr>
    </w:p>
    <w:p w:rsidR="00572459" w:rsidRDefault="00572459" w:rsidP="00643EB1">
      <w:pPr>
        <w:rPr>
          <w:rFonts w:ascii="Arial" w:hAnsi="Arial" w:cs="Arial"/>
          <w:b/>
          <w:u w:val="single"/>
        </w:rPr>
      </w:pPr>
    </w:p>
    <w:p w:rsidR="00643EB1" w:rsidRPr="00E65B9A" w:rsidRDefault="00643EB1" w:rsidP="00643EB1">
      <w:pPr>
        <w:rPr>
          <w:rFonts w:ascii="Arial" w:hAnsi="Arial" w:cs="Arial"/>
          <w:b/>
          <w:u w:val="single"/>
        </w:rPr>
      </w:pPr>
      <w:r w:rsidRPr="00E65B9A">
        <w:rPr>
          <w:rFonts w:ascii="Arial" w:hAnsi="Arial" w:cs="Arial"/>
          <w:b/>
          <w:u w:val="single"/>
        </w:rPr>
        <w:lastRenderedPageBreak/>
        <w:t xml:space="preserve">Appendix </w:t>
      </w:r>
      <w:r w:rsidR="00725CEB" w:rsidRPr="00E65B9A">
        <w:rPr>
          <w:rFonts w:ascii="Arial" w:hAnsi="Arial" w:cs="Arial"/>
          <w:b/>
          <w:u w:val="single"/>
        </w:rPr>
        <w:t xml:space="preserve">1 </w:t>
      </w:r>
      <w:r w:rsidR="00725CEB">
        <w:rPr>
          <w:rFonts w:ascii="Arial" w:hAnsi="Arial" w:cs="Arial"/>
          <w:b/>
          <w:u w:val="single"/>
        </w:rPr>
        <w:t>-</w:t>
      </w:r>
      <w:r w:rsidR="00E65B9A">
        <w:rPr>
          <w:rFonts w:ascii="Arial" w:hAnsi="Arial" w:cs="Arial"/>
          <w:b/>
          <w:u w:val="single"/>
        </w:rPr>
        <w:t xml:space="preserve"> </w:t>
      </w:r>
      <w:r w:rsidR="0072021A" w:rsidRPr="00E65B9A">
        <w:rPr>
          <w:rFonts w:ascii="Arial" w:hAnsi="Arial" w:cs="Arial"/>
          <w:b/>
          <w:u w:val="single"/>
        </w:rPr>
        <w:t>SW telephone numbers and access to NOC form</w:t>
      </w:r>
    </w:p>
    <w:p w:rsidR="0072021A" w:rsidRPr="007B47A5" w:rsidRDefault="0099400D" w:rsidP="00643EB1">
      <w:pPr>
        <w:rPr>
          <w:rFonts w:ascii="Arial" w:hAnsi="Arial" w:cs="Arial"/>
          <w:u w:val="single"/>
        </w:rPr>
      </w:pPr>
      <w:r>
        <w:rPr>
          <w:rFonts w:ascii="Arial" w:hAnsi="Arial" w:cs="Arial"/>
          <w:noProof/>
          <w:u w:val="single"/>
          <w:lang w:eastAsia="en-GB"/>
        </w:rPr>
        <mc:AlternateContent>
          <mc:Choice Requires="wps">
            <w:drawing>
              <wp:anchor distT="0" distB="0" distL="114300" distR="114300" simplePos="0" relativeHeight="251712512" behindDoc="0" locked="0" layoutInCell="1" allowOverlap="1" wp14:anchorId="0589D7B2" wp14:editId="14248868">
                <wp:simplePos x="0" y="0"/>
                <wp:positionH relativeFrom="column">
                  <wp:posOffset>172720</wp:posOffset>
                </wp:positionH>
                <wp:positionV relativeFrom="paragraph">
                  <wp:posOffset>1905</wp:posOffset>
                </wp:positionV>
                <wp:extent cx="5589905" cy="914400"/>
                <wp:effectExtent l="0" t="0" r="10795" b="19050"/>
                <wp:wrapNone/>
                <wp:docPr id="1" name="Rounded 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89905" cy="9144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00B1E" w:rsidRPr="00E65B9A" w:rsidRDefault="00500B1E" w:rsidP="0072021A">
                            <w:pPr>
                              <w:jc w:val="center"/>
                              <w:rPr>
                                <w:rFonts w:ascii="Arial" w:hAnsi="Arial" w:cs="Arial"/>
                              </w:rPr>
                            </w:pPr>
                            <w:r w:rsidRPr="00E65B9A">
                              <w:rPr>
                                <w:rFonts w:ascii="Arial" w:hAnsi="Arial" w:cs="Arial"/>
                              </w:rPr>
                              <w:t xml:space="preserve">Please note this is an interim arrangement for accessing and submitting a NOC form following telephone call to SW. A pilot using SCI gateway is underway and it is anticipated this will replace this process. Further communication will be sent when agreed.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id="Rounded Rectangle 4" o:spid="_x0000_s1039" style="position:absolute;margin-left:13.6pt;margin-top:.15pt;width:440.15pt;height:1in;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" fillcolor="#4f81bd [3204]" strokecolor="#243f60 [1604]" strokeweight="2pt">
                <v:path arrowok="t"/>
                <v:textbox>
                  <w:txbxContent>
                    <w:p w:rsidR="00500B1E" w:rsidRPr="00E65B9A" w:rsidRDefault="00500B1E" w:rsidP="0072021A">
                      <w:pPr>
                        <w:jc w:val="center"/>
                        <w:rPr>
                          <w:rFonts w:ascii="Arial" w:hAnsi="Arial" w:cs="Arial"/>
                        </w:rPr>
                      </w:pPr>
                      <w:r w:rsidRPr="00E65B9A">
                        <w:rPr>
                          <w:rFonts w:ascii="Arial" w:hAnsi="Arial" w:cs="Arial"/>
                        </w:rPr>
                        <w:t xml:space="preserve">Please note this is an interim arrangement for accessing and submitting a NOC form following telephone call to SW. A pilot using SCI gateway is underway and it is anticipated this will replace this process. Further communication will be sent when agreed. </w:t>
                      </w:r>
                    </w:p>
                  </w:txbxContent>
                </v:textbox>
              </v:roundrect>
            </w:pict>
          </mc:Fallback>
        </mc:AlternateContent>
      </w:r>
    </w:p>
    <w:p w:rsidR="0072021A" w:rsidRPr="007B47A5" w:rsidRDefault="0072021A" w:rsidP="00643EB1">
      <w:pPr>
        <w:pStyle w:val="Default"/>
        <w:rPr>
          <w:b/>
          <w:bCs/>
          <w:sz w:val="22"/>
          <w:szCs w:val="22"/>
        </w:rPr>
      </w:pPr>
    </w:p>
    <w:p w:rsidR="0072021A" w:rsidRPr="007B47A5" w:rsidRDefault="0072021A" w:rsidP="00643EB1">
      <w:pPr>
        <w:pStyle w:val="Default"/>
        <w:rPr>
          <w:b/>
          <w:bCs/>
          <w:sz w:val="22"/>
          <w:szCs w:val="22"/>
        </w:rPr>
      </w:pPr>
    </w:p>
    <w:p w:rsidR="0072021A" w:rsidRPr="007B47A5" w:rsidRDefault="0072021A" w:rsidP="00643EB1">
      <w:pPr>
        <w:pStyle w:val="Default"/>
        <w:rPr>
          <w:b/>
          <w:bCs/>
          <w:sz w:val="22"/>
          <w:szCs w:val="22"/>
        </w:rPr>
      </w:pPr>
    </w:p>
    <w:p w:rsidR="0072021A" w:rsidRPr="007B47A5" w:rsidRDefault="0072021A" w:rsidP="00643EB1">
      <w:pPr>
        <w:pStyle w:val="Default"/>
        <w:rPr>
          <w:b/>
          <w:bCs/>
          <w:sz w:val="22"/>
          <w:szCs w:val="22"/>
        </w:rPr>
      </w:pPr>
    </w:p>
    <w:p w:rsidR="00E65B9A" w:rsidRDefault="00E65B9A" w:rsidP="00643EB1">
      <w:pPr>
        <w:pStyle w:val="Default"/>
        <w:rPr>
          <w:b/>
          <w:bCs/>
          <w:sz w:val="22"/>
          <w:szCs w:val="22"/>
        </w:rPr>
      </w:pPr>
    </w:p>
    <w:p w:rsidR="00643EB1" w:rsidRPr="007B47A5" w:rsidRDefault="00643EB1" w:rsidP="00643EB1">
      <w:pPr>
        <w:pStyle w:val="Default"/>
        <w:rPr>
          <w:b/>
          <w:bCs/>
          <w:sz w:val="22"/>
          <w:szCs w:val="22"/>
        </w:rPr>
      </w:pPr>
      <w:r w:rsidRPr="007B47A5">
        <w:rPr>
          <w:b/>
          <w:bCs/>
          <w:sz w:val="22"/>
          <w:szCs w:val="22"/>
        </w:rPr>
        <w:t xml:space="preserve">Social Work Area Teams Numbers: </w:t>
      </w:r>
    </w:p>
    <w:p w:rsidR="00643EB1" w:rsidRPr="007B47A5" w:rsidRDefault="00643EB1" w:rsidP="00643EB1">
      <w:pPr>
        <w:pStyle w:val="Default"/>
        <w:rPr>
          <w:b/>
          <w:bCs/>
          <w:sz w:val="22"/>
          <w:szCs w:val="22"/>
        </w:rPr>
      </w:pPr>
      <w:r w:rsidRPr="007B47A5">
        <w:rPr>
          <w:b/>
          <w:bCs/>
          <w:sz w:val="22"/>
          <w:szCs w:val="22"/>
        </w:rPr>
        <w:t>Typically SW offices are open</w:t>
      </w:r>
      <w:r w:rsidR="00E65B9A">
        <w:rPr>
          <w:b/>
          <w:bCs/>
          <w:sz w:val="22"/>
          <w:szCs w:val="22"/>
        </w:rPr>
        <w:t>:-</w:t>
      </w:r>
      <w:r w:rsidRPr="007B47A5">
        <w:rPr>
          <w:b/>
          <w:bCs/>
          <w:sz w:val="22"/>
          <w:szCs w:val="22"/>
        </w:rPr>
        <w:t xml:space="preserve"> </w:t>
      </w:r>
    </w:p>
    <w:p w:rsidR="00643EB1" w:rsidRPr="007B47A5" w:rsidRDefault="00643EB1" w:rsidP="00643EB1">
      <w:pPr>
        <w:pStyle w:val="Default"/>
        <w:rPr>
          <w:sz w:val="22"/>
          <w:szCs w:val="22"/>
        </w:rPr>
      </w:pPr>
    </w:p>
    <w:p w:rsidR="00643EB1" w:rsidRPr="007B47A5" w:rsidRDefault="00643EB1" w:rsidP="00643EB1">
      <w:pPr>
        <w:pStyle w:val="Default"/>
        <w:numPr>
          <w:ilvl w:val="0"/>
          <w:numId w:val="8"/>
        </w:numPr>
        <w:spacing w:after="14"/>
        <w:rPr>
          <w:sz w:val="22"/>
          <w:szCs w:val="22"/>
        </w:rPr>
      </w:pPr>
      <w:r w:rsidRPr="007B47A5">
        <w:rPr>
          <w:sz w:val="22"/>
          <w:szCs w:val="22"/>
        </w:rPr>
        <w:t xml:space="preserve">Monday to Thursday inclusive: </w:t>
      </w:r>
      <w:r w:rsidR="00E65B9A">
        <w:rPr>
          <w:sz w:val="22"/>
          <w:szCs w:val="22"/>
        </w:rPr>
        <w:t>0</w:t>
      </w:r>
      <w:r w:rsidRPr="007B47A5">
        <w:rPr>
          <w:sz w:val="22"/>
          <w:szCs w:val="22"/>
        </w:rPr>
        <w:t>8</w:t>
      </w:r>
      <w:r w:rsidR="00E65B9A">
        <w:rPr>
          <w:sz w:val="22"/>
          <w:szCs w:val="22"/>
        </w:rPr>
        <w:t>:</w:t>
      </w:r>
      <w:r w:rsidRPr="007B47A5">
        <w:rPr>
          <w:sz w:val="22"/>
          <w:szCs w:val="22"/>
        </w:rPr>
        <w:t xml:space="preserve">45 </w:t>
      </w:r>
      <w:r w:rsidR="00E65B9A">
        <w:rPr>
          <w:sz w:val="22"/>
          <w:szCs w:val="22"/>
        </w:rPr>
        <w:t>- 16:45</w:t>
      </w:r>
      <w:r w:rsidRPr="007B47A5">
        <w:rPr>
          <w:sz w:val="22"/>
          <w:szCs w:val="22"/>
        </w:rPr>
        <w:t xml:space="preserve"> </w:t>
      </w:r>
    </w:p>
    <w:p w:rsidR="00643EB1" w:rsidRPr="007B47A5" w:rsidRDefault="00643EB1" w:rsidP="00643EB1">
      <w:pPr>
        <w:pStyle w:val="Default"/>
        <w:numPr>
          <w:ilvl w:val="0"/>
          <w:numId w:val="8"/>
        </w:numPr>
        <w:rPr>
          <w:sz w:val="22"/>
          <w:szCs w:val="22"/>
        </w:rPr>
      </w:pPr>
      <w:r w:rsidRPr="007B47A5">
        <w:rPr>
          <w:sz w:val="22"/>
          <w:szCs w:val="22"/>
        </w:rPr>
        <w:t xml:space="preserve">Friday: </w:t>
      </w:r>
      <w:r w:rsidR="00E65B9A">
        <w:rPr>
          <w:sz w:val="22"/>
          <w:szCs w:val="22"/>
        </w:rPr>
        <w:t>0</w:t>
      </w:r>
      <w:r w:rsidRPr="007B47A5">
        <w:rPr>
          <w:sz w:val="22"/>
          <w:szCs w:val="22"/>
        </w:rPr>
        <w:t>8</w:t>
      </w:r>
      <w:r w:rsidR="00E65B9A">
        <w:rPr>
          <w:sz w:val="22"/>
          <w:szCs w:val="22"/>
        </w:rPr>
        <w:t>:</w:t>
      </w:r>
      <w:r w:rsidRPr="007B47A5">
        <w:rPr>
          <w:sz w:val="22"/>
          <w:szCs w:val="22"/>
        </w:rPr>
        <w:t>45</w:t>
      </w:r>
      <w:r w:rsidR="00E65B9A">
        <w:rPr>
          <w:sz w:val="22"/>
          <w:szCs w:val="22"/>
        </w:rPr>
        <w:t xml:space="preserve"> – 15:</w:t>
      </w:r>
      <w:r w:rsidRPr="007B47A5">
        <w:rPr>
          <w:sz w:val="22"/>
          <w:szCs w:val="22"/>
        </w:rPr>
        <w:t xml:space="preserve">55 </w:t>
      </w:r>
    </w:p>
    <w:p w:rsidR="00643EB1" w:rsidRPr="007B47A5" w:rsidRDefault="00643EB1" w:rsidP="00643EB1">
      <w:pPr>
        <w:pStyle w:val="Default"/>
        <w:rPr>
          <w:sz w:val="22"/>
          <w:szCs w:val="22"/>
        </w:rPr>
      </w:pPr>
    </w:p>
    <w:p w:rsidR="00643EB1" w:rsidRPr="007B47A5" w:rsidRDefault="00643EB1" w:rsidP="00643EB1">
      <w:pPr>
        <w:rPr>
          <w:rFonts w:ascii="Arial" w:hAnsi="Arial" w:cs="Arial"/>
        </w:rPr>
      </w:pPr>
      <w:r w:rsidRPr="007B47A5">
        <w:rPr>
          <w:rFonts w:ascii="Arial" w:hAnsi="Arial" w:cs="Arial"/>
          <w:b/>
          <w:bCs/>
        </w:rPr>
        <w:t>Out with these times staff should contact Glasgow and Partners Emergency Social Work Service (Standby) on 0300-343-1505</w:t>
      </w:r>
    </w:p>
    <w:tbl>
      <w:tblPr>
        <w:tblW w:w="0" w:type="auto"/>
        <w:jc w:val="center"/>
        <w:tblLayout w:type="fixed"/>
        <w:tblCellMar>
          <w:left w:w="0" w:type="dxa"/>
          <w:right w:w="0" w:type="dxa"/>
        </w:tblCellMar>
        <w:tblLook w:val="01E0" w:firstRow="1" w:lastRow="1" w:firstColumn="1" w:lastColumn="1" w:noHBand="0" w:noVBand="0"/>
      </w:tblPr>
      <w:tblGrid>
        <w:gridCol w:w="4078"/>
        <w:gridCol w:w="3831"/>
      </w:tblGrid>
      <w:tr w:rsidR="00643EB1" w:rsidRPr="007B47A5" w:rsidTr="006A05A9">
        <w:trPr>
          <w:trHeight w:hRule="exact" w:val="264"/>
          <w:jc w:val="center"/>
        </w:trPr>
        <w:tc>
          <w:tcPr>
            <w:tcW w:w="4078" w:type="dxa"/>
            <w:tcBorders>
              <w:top w:val="single" w:sz="5" w:space="0" w:color="000000"/>
              <w:left w:val="single" w:sz="5" w:space="0" w:color="000000"/>
              <w:bottom w:val="single" w:sz="5" w:space="0" w:color="000000"/>
              <w:right w:val="single" w:sz="5" w:space="0" w:color="000000"/>
            </w:tcBorders>
          </w:tcPr>
          <w:p w:rsidR="00643EB1" w:rsidRPr="007B47A5" w:rsidRDefault="00643EB1" w:rsidP="007B47A5">
            <w:pPr>
              <w:pStyle w:val="TableParagraph"/>
              <w:spacing w:line="247" w:lineRule="exact"/>
              <w:ind w:left="102"/>
              <w:jc w:val="both"/>
              <w:rPr>
                <w:rFonts w:ascii="Arial" w:eastAsia="Arial" w:hAnsi="Arial" w:cs="Arial"/>
              </w:rPr>
            </w:pPr>
            <w:r w:rsidRPr="007B47A5">
              <w:rPr>
                <w:rFonts w:ascii="Arial" w:hAnsi="Arial" w:cs="Arial"/>
                <w:b/>
                <w:spacing w:val="-1"/>
              </w:rPr>
              <w:t>Glasgow</w:t>
            </w:r>
            <w:r w:rsidRPr="007B47A5">
              <w:rPr>
                <w:rFonts w:ascii="Arial" w:hAnsi="Arial" w:cs="Arial"/>
                <w:b/>
                <w:spacing w:val="4"/>
              </w:rPr>
              <w:t xml:space="preserve"> </w:t>
            </w:r>
            <w:r w:rsidRPr="007B47A5">
              <w:rPr>
                <w:rFonts w:ascii="Arial" w:hAnsi="Arial" w:cs="Arial"/>
                <w:b/>
                <w:spacing w:val="-1"/>
              </w:rPr>
              <w:t>City</w:t>
            </w:r>
          </w:p>
        </w:tc>
        <w:tc>
          <w:tcPr>
            <w:tcW w:w="3831" w:type="dxa"/>
            <w:vMerge w:val="restart"/>
            <w:tcBorders>
              <w:top w:val="single" w:sz="5" w:space="0" w:color="000000"/>
              <w:left w:val="single" w:sz="5" w:space="0" w:color="000000"/>
              <w:right w:val="single" w:sz="5" w:space="0" w:color="000000"/>
            </w:tcBorders>
          </w:tcPr>
          <w:p w:rsidR="00643EB1" w:rsidRPr="007B47A5" w:rsidRDefault="00643EB1" w:rsidP="007B47A5">
            <w:pPr>
              <w:pStyle w:val="TableParagraph"/>
              <w:spacing w:line="250" w:lineRule="exact"/>
              <w:ind w:left="102"/>
              <w:jc w:val="both"/>
              <w:rPr>
                <w:rFonts w:ascii="Arial" w:eastAsia="Arial" w:hAnsi="Arial" w:cs="Arial"/>
              </w:rPr>
            </w:pPr>
            <w:r w:rsidRPr="007B47A5">
              <w:rPr>
                <w:rFonts w:ascii="Arial" w:hAnsi="Arial" w:cs="Arial"/>
                <w:spacing w:val="-1"/>
              </w:rPr>
              <w:t>0141</w:t>
            </w:r>
            <w:r w:rsidRPr="007B47A5">
              <w:rPr>
                <w:rFonts w:ascii="Arial" w:hAnsi="Arial" w:cs="Arial"/>
              </w:rPr>
              <w:t xml:space="preserve"> </w:t>
            </w:r>
            <w:r w:rsidRPr="007B47A5">
              <w:rPr>
                <w:rFonts w:ascii="Arial" w:hAnsi="Arial" w:cs="Arial"/>
                <w:spacing w:val="-1"/>
              </w:rPr>
              <w:t>287 0556</w:t>
            </w:r>
          </w:p>
        </w:tc>
      </w:tr>
      <w:tr w:rsidR="00643EB1" w:rsidRPr="007B47A5" w:rsidTr="006A05A9">
        <w:trPr>
          <w:trHeight w:hRule="exact" w:val="262"/>
          <w:jc w:val="center"/>
        </w:trPr>
        <w:tc>
          <w:tcPr>
            <w:tcW w:w="4078" w:type="dxa"/>
            <w:tcBorders>
              <w:top w:val="single" w:sz="5" w:space="0" w:color="000000"/>
              <w:left w:val="single" w:sz="5" w:space="0" w:color="000000"/>
              <w:bottom w:val="single" w:sz="5" w:space="0" w:color="000000"/>
              <w:right w:val="single" w:sz="5" w:space="0" w:color="000000"/>
            </w:tcBorders>
          </w:tcPr>
          <w:p w:rsidR="00643EB1" w:rsidRPr="007B47A5" w:rsidRDefault="00643EB1" w:rsidP="007B47A5">
            <w:pPr>
              <w:pStyle w:val="TableParagraph"/>
              <w:spacing w:line="250" w:lineRule="exact"/>
              <w:ind w:left="102"/>
              <w:jc w:val="both"/>
              <w:rPr>
                <w:rFonts w:ascii="Arial" w:eastAsia="Arial" w:hAnsi="Arial" w:cs="Arial"/>
              </w:rPr>
            </w:pPr>
            <w:r w:rsidRPr="007B47A5">
              <w:rPr>
                <w:rFonts w:ascii="Arial" w:hAnsi="Arial" w:cs="Arial"/>
                <w:spacing w:val="-1"/>
              </w:rPr>
              <w:t>Glasgow</w:t>
            </w:r>
            <w:r w:rsidRPr="007B47A5">
              <w:rPr>
                <w:rFonts w:ascii="Arial" w:hAnsi="Arial" w:cs="Arial"/>
                <w:spacing w:val="-3"/>
              </w:rPr>
              <w:t xml:space="preserve"> </w:t>
            </w:r>
            <w:r w:rsidRPr="007B47A5">
              <w:rPr>
                <w:rFonts w:ascii="Arial" w:hAnsi="Arial" w:cs="Arial"/>
                <w:spacing w:val="-1"/>
              </w:rPr>
              <w:t>Social Care</w:t>
            </w:r>
            <w:r w:rsidRPr="007B47A5">
              <w:rPr>
                <w:rFonts w:ascii="Arial" w:hAnsi="Arial" w:cs="Arial"/>
                <w:spacing w:val="1"/>
              </w:rPr>
              <w:t xml:space="preserve"> </w:t>
            </w:r>
            <w:r w:rsidRPr="007B47A5">
              <w:rPr>
                <w:rFonts w:ascii="Arial" w:hAnsi="Arial" w:cs="Arial"/>
                <w:spacing w:val="-1"/>
              </w:rPr>
              <w:t>Direct</w:t>
            </w:r>
          </w:p>
        </w:tc>
        <w:tc>
          <w:tcPr>
            <w:tcW w:w="3831" w:type="dxa"/>
            <w:vMerge/>
            <w:tcBorders>
              <w:left w:val="single" w:sz="5" w:space="0" w:color="000000"/>
              <w:bottom w:val="single" w:sz="5" w:space="0" w:color="000000"/>
              <w:right w:val="single" w:sz="5" w:space="0" w:color="000000"/>
            </w:tcBorders>
          </w:tcPr>
          <w:p w:rsidR="00643EB1" w:rsidRPr="007B47A5" w:rsidRDefault="00643EB1" w:rsidP="007B47A5">
            <w:pPr>
              <w:jc w:val="both"/>
              <w:rPr>
                <w:rFonts w:ascii="Arial" w:hAnsi="Arial" w:cs="Arial"/>
              </w:rPr>
            </w:pPr>
          </w:p>
        </w:tc>
      </w:tr>
    </w:tbl>
    <w:p w:rsidR="00643EB1" w:rsidRPr="007B47A5" w:rsidRDefault="00643EB1" w:rsidP="00643EB1">
      <w:pPr>
        <w:spacing w:before="5"/>
        <w:jc w:val="both"/>
        <w:rPr>
          <w:rFonts w:ascii="Arial" w:eastAsia="Arial" w:hAnsi="Arial" w:cs="Arial"/>
          <w:b/>
          <w:bCs/>
        </w:rPr>
      </w:pPr>
    </w:p>
    <w:tbl>
      <w:tblPr>
        <w:tblW w:w="0" w:type="auto"/>
        <w:jc w:val="center"/>
        <w:tblLayout w:type="fixed"/>
        <w:tblCellMar>
          <w:left w:w="0" w:type="dxa"/>
          <w:right w:w="0" w:type="dxa"/>
        </w:tblCellMar>
        <w:tblLook w:val="01E0" w:firstRow="1" w:lastRow="1" w:firstColumn="1" w:lastColumn="1" w:noHBand="0" w:noVBand="0"/>
      </w:tblPr>
      <w:tblGrid>
        <w:gridCol w:w="4078"/>
        <w:gridCol w:w="3831"/>
      </w:tblGrid>
      <w:tr w:rsidR="00643EB1" w:rsidRPr="007B47A5" w:rsidTr="006A05A9">
        <w:trPr>
          <w:trHeight w:hRule="exact" w:val="262"/>
          <w:jc w:val="center"/>
        </w:trPr>
        <w:tc>
          <w:tcPr>
            <w:tcW w:w="4078" w:type="dxa"/>
            <w:tcBorders>
              <w:top w:val="single" w:sz="5" w:space="0" w:color="000000"/>
              <w:left w:val="single" w:sz="5" w:space="0" w:color="000000"/>
              <w:bottom w:val="single" w:sz="5" w:space="0" w:color="000000"/>
              <w:right w:val="single" w:sz="5" w:space="0" w:color="000000"/>
            </w:tcBorders>
          </w:tcPr>
          <w:p w:rsidR="00643EB1" w:rsidRPr="007B47A5" w:rsidRDefault="00643EB1" w:rsidP="007B47A5">
            <w:pPr>
              <w:pStyle w:val="TableParagraph"/>
              <w:spacing w:line="247" w:lineRule="exact"/>
              <w:ind w:left="102"/>
              <w:jc w:val="both"/>
              <w:rPr>
                <w:rFonts w:ascii="Arial" w:eastAsia="Arial" w:hAnsi="Arial" w:cs="Arial"/>
              </w:rPr>
            </w:pPr>
            <w:r w:rsidRPr="007B47A5">
              <w:rPr>
                <w:rFonts w:ascii="Arial" w:hAnsi="Arial" w:cs="Arial"/>
                <w:b/>
                <w:spacing w:val="-1"/>
              </w:rPr>
              <w:t>Renfrewshire</w:t>
            </w:r>
          </w:p>
        </w:tc>
        <w:tc>
          <w:tcPr>
            <w:tcW w:w="3831" w:type="dxa"/>
            <w:tcBorders>
              <w:top w:val="single" w:sz="5" w:space="0" w:color="000000"/>
              <w:left w:val="single" w:sz="5" w:space="0" w:color="000000"/>
              <w:bottom w:val="nil"/>
              <w:right w:val="single" w:sz="5" w:space="0" w:color="000000"/>
            </w:tcBorders>
          </w:tcPr>
          <w:p w:rsidR="00643EB1" w:rsidRPr="007B47A5" w:rsidRDefault="00643EB1" w:rsidP="007B47A5">
            <w:pPr>
              <w:pStyle w:val="TableParagraph"/>
              <w:spacing w:line="250" w:lineRule="exact"/>
              <w:ind w:left="102"/>
              <w:jc w:val="both"/>
              <w:rPr>
                <w:rFonts w:ascii="Arial" w:eastAsia="Arial" w:hAnsi="Arial" w:cs="Arial"/>
              </w:rPr>
            </w:pPr>
            <w:r w:rsidRPr="007B47A5">
              <w:rPr>
                <w:rFonts w:ascii="Arial" w:hAnsi="Arial" w:cs="Arial"/>
                <w:spacing w:val="-1"/>
              </w:rPr>
              <w:t>0141</w:t>
            </w:r>
            <w:r w:rsidRPr="007B47A5">
              <w:rPr>
                <w:rFonts w:ascii="Arial" w:hAnsi="Arial" w:cs="Arial"/>
              </w:rPr>
              <w:t xml:space="preserve"> </w:t>
            </w:r>
            <w:r w:rsidRPr="007B47A5">
              <w:rPr>
                <w:rFonts w:ascii="Arial" w:hAnsi="Arial" w:cs="Arial"/>
                <w:spacing w:val="-1"/>
              </w:rPr>
              <w:t>618</w:t>
            </w:r>
            <w:r w:rsidRPr="007B47A5">
              <w:rPr>
                <w:rFonts w:ascii="Arial" w:hAnsi="Arial" w:cs="Arial"/>
              </w:rPr>
              <w:t xml:space="preserve"> 2535</w:t>
            </w:r>
          </w:p>
        </w:tc>
      </w:tr>
      <w:tr w:rsidR="00643EB1" w:rsidRPr="007B47A5" w:rsidTr="006A05A9">
        <w:trPr>
          <w:trHeight w:hRule="exact" w:val="264"/>
          <w:jc w:val="center"/>
        </w:trPr>
        <w:tc>
          <w:tcPr>
            <w:tcW w:w="4078" w:type="dxa"/>
            <w:tcBorders>
              <w:top w:val="single" w:sz="5" w:space="0" w:color="000000"/>
              <w:left w:val="single" w:sz="5" w:space="0" w:color="000000"/>
              <w:bottom w:val="single" w:sz="5" w:space="0" w:color="000000"/>
              <w:right w:val="single" w:sz="5" w:space="0" w:color="000000"/>
            </w:tcBorders>
          </w:tcPr>
          <w:p w:rsidR="00643EB1" w:rsidRPr="007B47A5" w:rsidRDefault="00643EB1" w:rsidP="007B47A5">
            <w:pPr>
              <w:pStyle w:val="TableParagraph"/>
              <w:spacing w:line="250" w:lineRule="exact"/>
              <w:ind w:left="102"/>
              <w:jc w:val="both"/>
              <w:rPr>
                <w:rFonts w:ascii="Arial" w:eastAsia="Arial" w:hAnsi="Arial" w:cs="Arial"/>
              </w:rPr>
            </w:pPr>
            <w:r w:rsidRPr="007B47A5">
              <w:rPr>
                <w:rFonts w:ascii="Arial" w:hAnsi="Arial" w:cs="Arial"/>
                <w:spacing w:val="-1"/>
              </w:rPr>
              <w:t>Paisley</w:t>
            </w:r>
          </w:p>
        </w:tc>
        <w:tc>
          <w:tcPr>
            <w:tcW w:w="3831" w:type="dxa"/>
            <w:tcBorders>
              <w:top w:val="nil"/>
              <w:left w:val="single" w:sz="5" w:space="0" w:color="000000"/>
              <w:bottom w:val="nil"/>
              <w:right w:val="single" w:sz="5" w:space="0" w:color="000000"/>
            </w:tcBorders>
          </w:tcPr>
          <w:p w:rsidR="00643EB1" w:rsidRPr="007B47A5" w:rsidRDefault="00643EB1" w:rsidP="007B47A5">
            <w:pPr>
              <w:jc w:val="both"/>
              <w:rPr>
                <w:rFonts w:ascii="Arial" w:hAnsi="Arial" w:cs="Arial"/>
              </w:rPr>
            </w:pPr>
          </w:p>
        </w:tc>
      </w:tr>
      <w:tr w:rsidR="00643EB1" w:rsidRPr="007B47A5" w:rsidTr="006A05A9">
        <w:trPr>
          <w:trHeight w:hRule="exact" w:val="262"/>
          <w:jc w:val="center"/>
        </w:trPr>
        <w:tc>
          <w:tcPr>
            <w:tcW w:w="4078" w:type="dxa"/>
            <w:tcBorders>
              <w:top w:val="single" w:sz="5" w:space="0" w:color="000000"/>
              <w:left w:val="single" w:sz="5" w:space="0" w:color="000000"/>
              <w:bottom w:val="single" w:sz="5" w:space="0" w:color="000000"/>
              <w:right w:val="single" w:sz="5" w:space="0" w:color="000000"/>
            </w:tcBorders>
          </w:tcPr>
          <w:p w:rsidR="00643EB1" w:rsidRPr="007B47A5" w:rsidRDefault="00643EB1" w:rsidP="007B47A5">
            <w:pPr>
              <w:pStyle w:val="TableParagraph"/>
              <w:spacing w:line="250" w:lineRule="exact"/>
              <w:ind w:left="102"/>
              <w:jc w:val="both"/>
              <w:rPr>
                <w:rFonts w:ascii="Arial" w:eastAsia="Arial" w:hAnsi="Arial" w:cs="Arial"/>
              </w:rPr>
            </w:pPr>
            <w:r w:rsidRPr="007B47A5">
              <w:rPr>
                <w:rFonts w:ascii="Arial" w:hAnsi="Arial" w:cs="Arial"/>
                <w:spacing w:val="-1"/>
              </w:rPr>
              <w:t>Johnstone</w:t>
            </w:r>
          </w:p>
        </w:tc>
        <w:tc>
          <w:tcPr>
            <w:tcW w:w="3831" w:type="dxa"/>
            <w:tcBorders>
              <w:top w:val="nil"/>
              <w:left w:val="single" w:sz="5" w:space="0" w:color="000000"/>
              <w:bottom w:val="nil"/>
              <w:right w:val="single" w:sz="5" w:space="0" w:color="000000"/>
            </w:tcBorders>
          </w:tcPr>
          <w:p w:rsidR="00643EB1" w:rsidRPr="007B47A5" w:rsidRDefault="00643EB1" w:rsidP="007B47A5">
            <w:pPr>
              <w:jc w:val="both"/>
              <w:rPr>
                <w:rFonts w:ascii="Arial" w:hAnsi="Arial" w:cs="Arial"/>
              </w:rPr>
            </w:pPr>
          </w:p>
        </w:tc>
      </w:tr>
      <w:tr w:rsidR="00643EB1" w:rsidRPr="007B47A5" w:rsidTr="006A05A9">
        <w:trPr>
          <w:trHeight w:hRule="exact" w:val="264"/>
          <w:jc w:val="center"/>
        </w:trPr>
        <w:tc>
          <w:tcPr>
            <w:tcW w:w="4078" w:type="dxa"/>
            <w:tcBorders>
              <w:top w:val="single" w:sz="5" w:space="0" w:color="000000"/>
              <w:left w:val="single" w:sz="5" w:space="0" w:color="000000"/>
              <w:bottom w:val="single" w:sz="5" w:space="0" w:color="000000"/>
              <w:right w:val="single" w:sz="5" w:space="0" w:color="000000"/>
            </w:tcBorders>
          </w:tcPr>
          <w:p w:rsidR="00643EB1" w:rsidRPr="007B47A5" w:rsidRDefault="00643EB1" w:rsidP="007B47A5">
            <w:pPr>
              <w:pStyle w:val="TableParagraph"/>
              <w:spacing w:line="252" w:lineRule="exact"/>
              <w:ind w:left="102"/>
              <w:jc w:val="both"/>
              <w:rPr>
                <w:rFonts w:ascii="Arial" w:eastAsia="Arial" w:hAnsi="Arial" w:cs="Arial"/>
              </w:rPr>
            </w:pPr>
            <w:r w:rsidRPr="007B47A5">
              <w:rPr>
                <w:rFonts w:ascii="Arial" w:hAnsi="Arial" w:cs="Arial"/>
                <w:spacing w:val="-1"/>
              </w:rPr>
              <w:t>Renfrew</w:t>
            </w:r>
          </w:p>
        </w:tc>
        <w:tc>
          <w:tcPr>
            <w:tcW w:w="3831" w:type="dxa"/>
            <w:tcBorders>
              <w:top w:val="nil"/>
              <w:left w:val="single" w:sz="5" w:space="0" w:color="000000"/>
              <w:bottom w:val="single" w:sz="5" w:space="0" w:color="000000"/>
              <w:right w:val="single" w:sz="5" w:space="0" w:color="000000"/>
            </w:tcBorders>
          </w:tcPr>
          <w:p w:rsidR="00643EB1" w:rsidRPr="007B47A5" w:rsidRDefault="00643EB1" w:rsidP="007B47A5">
            <w:pPr>
              <w:jc w:val="both"/>
              <w:rPr>
                <w:rFonts w:ascii="Arial" w:hAnsi="Arial" w:cs="Arial"/>
              </w:rPr>
            </w:pPr>
          </w:p>
        </w:tc>
      </w:tr>
    </w:tbl>
    <w:p w:rsidR="00643EB1" w:rsidRPr="007B47A5" w:rsidRDefault="00643EB1" w:rsidP="00643EB1">
      <w:pPr>
        <w:spacing w:before="11"/>
        <w:jc w:val="both"/>
        <w:rPr>
          <w:rFonts w:ascii="Arial" w:eastAsia="Arial" w:hAnsi="Arial" w:cs="Arial"/>
          <w:b/>
          <w:bCs/>
          <w:sz w:val="21"/>
          <w:szCs w:val="21"/>
        </w:rPr>
      </w:pPr>
    </w:p>
    <w:tbl>
      <w:tblPr>
        <w:tblW w:w="0" w:type="auto"/>
        <w:jc w:val="center"/>
        <w:tblLayout w:type="fixed"/>
        <w:tblCellMar>
          <w:left w:w="0" w:type="dxa"/>
          <w:right w:w="0" w:type="dxa"/>
        </w:tblCellMar>
        <w:tblLook w:val="01E0" w:firstRow="1" w:lastRow="1" w:firstColumn="1" w:lastColumn="1" w:noHBand="0" w:noVBand="0"/>
      </w:tblPr>
      <w:tblGrid>
        <w:gridCol w:w="4078"/>
        <w:gridCol w:w="3831"/>
      </w:tblGrid>
      <w:tr w:rsidR="00643EB1" w:rsidRPr="007B47A5" w:rsidTr="006A05A9">
        <w:trPr>
          <w:trHeight w:hRule="exact" w:val="262"/>
          <w:jc w:val="center"/>
        </w:trPr>
        <w:tc>
          <w:tcPr>
            <w:tcW w:w="4078" w:type="dxa"/>
            <w:tcBorders>
              <w:top w:val="single" w:sz="5" w:space="0" w:color="000000"/>
              <w:left w:val="single" w:sz="5" w:space="0" w:color="000000"/>
              <w:bottom w:val="single" w:sz="5" w:space="0" w:color="000000"/>
              <w:right w:val="single" w:sz="5" w:space="0" w:color="000000"/>
            </w:tcBorders>
          </w:tcPr>
          <w:p w:rsidR="00643EB1" w:rsidRPr="007B47A5" w:rsidRDefault="00643EB1" w:rsidP="007B47A5">
            <w:pPr>
              <w:pStyle w:val="TableParagraph"/>
              <w:spacing w:line="247" w:lineRule="exact"/>
              <w:ind w:left="102"/>
              <w:jc w:val="both"/>
              <w:rPr>
                <w:rFonts w:ascii="Arial" w:eastAsia="Arial" w:hAnsi="Arial" w:cs="Arial"/>
              </w:rPr>
            </w:pPr>
            <w:r w:rsidRPr="007B47A5">
              <w:rPr>
                <w:rFonts w:ascii="Arial" w:hAnsi="Arial" w:cs="Arial"/>
                <w:b/>
                <w:spacing w:val="-1"/>
              </w:rPr>
              <w:t>East</w:t>
            </w:r>
            <w:r w:rsidRPr="007B47A5">
              <w:rPr>
                <w:rFonts w:ascii="Arial" w:hAnsi="Arial" w:cs="Arial"/>
                <w:b/>
                <w:spacing w:val="1"/>
              </w:rPr>
              <w:t xml:space="preserve"> </w:t>
            </w:r>
            <w:r w:rsidRPr="007B47A5">
              <w:rPr>
                <w:rFonts w:ascii="Arial" w:hAnsi="Arial" w:cs="Arial"/>
                <w:b/>
                <w:spacing w:val="-1"/>
              </w:rPr>
              <w:t>Renfrewshire</w:t>
            </w:r>
          </w:p>
        </w:tc>
        <w:tc>
          <w:tcPr>
            <w:tcW w:w="3831" w:type="dxa"/>
            <w:tcBorders>
              <w:top w:val="single" w:sz="5" w:space="0" w:color="000000"/>
              <w:left w:val="single" w:sz="5" w:space="0" w:color="000000"/>
              <w:bottom w:val="nil"/>
              <w:right w:val="single" w:sz="5" w:space="0" w:color="000000"/>
            </w:tcBorders>
          </w:tcPr>
          <w:p w:rsidR="00643EB1" w:rsidRPr="007B47A5" w:rsidRDefault="00643EB1" w:rsidP="007B47A5">
            <w:pPr>
              <w:pStyle w:val="TableParagraph"/>
              <w:spacing w:line="250" w:lineRule="exact"/>
              <w:ind w:left="102"/>
              <w:jc w:val="both"/>
              <w:rPr>
                <w:rFonts w:ascii="Arial" w:eastAsia="Arial" w:hAnsi="Arial" w:cs="Arial"/>
              </w:rPr>
            </w:pPr>
            <w:r w:rsidRPr="007B47A5">
              <w:rPr>
                <w:rFonts w:ascii="Arial" w:hAnsi="Arial" w:cs="Arial"/>
                <w:spacing w:val="-1"/>
              </w:rPr>
              <w:t>0141</w:t>
            </w:r>
            <w:r w:rsidRPr="007B47A5">
              <w:rPr>
                <w:rFonts w:ascii="Arial" w:hAnsi="Arial" w:cs="Arial"/>
              </w:rPr>
              <w:t xml:space="preserve"> </w:t>
            </w:r>
            <w:r w:rsidRPr="007B47A5">
              <w:rPr>
                <w:rFonts w:ascii="Arial" w:hAnsi="Arial" w:cs="Arial"/>
                <w:spacing w:val="-1"/>
              </w:rPr>
              <w:t>577</w:t>
            </w:r>
            <w:r w:rsidRPr="007B47A5">
              <w:rPr>
                <w:rFonts w:ascii="Arial" w:hAnsi="Arial" w:cs="Arial"/>
              </w:rPr>
              <w:t xml:space="preserve"> 8300</w:t>
            </w:r>
          </w:p>
        </w:tc>
      </w:tr>
      <w:tr w:rsidR="00643EB1" w:rsidRPr="007B47A5" w:rsidTr="006A05A9">
        <w:trPr>
          <w:trHeight w:hRule="exact" w:val="264"/>
          <w:jc w:val="center"/>
        </w:trPr>
        <w:tc>
          <w:tcPr>
            <w:tcW w:w="4078" w:type="dxa"/>
            <w:tcBorders>
              <w:top w:val="single" w:sz="5" w:space="0" w:color="000000"/>
              <w:left w:val="single" w:sz="5" w:space="0" w:color="000000"/>
              <w:bottom w:val="single" w:sz="5" w:space="0" w:color="000000"/>
              <w:right w:val="single" w:sz="5" w:space="0" w:color="000000"/>
            </w:tcBorders>
          </w:tcPr>
          <w:p w:rsidR="00643EB1" w:rsidRPr="007B47A5" w:rsidRDefault="00643EB1" w:rsidP="007B47A5">
            <w:pPr>
              <w:pStyle w:val="TableParagraph"/>
              <w:spacing w:line="250" w:lineRule="exact"/>
              <w:ind w:left="102"/>
              <w:jc w:val="both"/>
              <w:rPr>
                <w:rFonts w:ascii="Arial" w:eastAsia="Arial" w:hAnsi="Arial" w:cs="Arial"/>
              </w:rPr>
            </w:pPr>
            <w:r w:rsidRPr="007B47A5">
              <w:rPr>
                <w:rFonts w:ascii="Arial" w:hAnsi="Arial" w:cs="Arial"/>
                <w:spacing w:val="-1"/>
              </w:rPr>
              <w:t>Clarkston</w:t>
            </w:r>
          </w:p>
        </w:tc>
        <w:tc>
          <w:tcPr>
            <w:tcW w:w="3831" w:type="dxa"/>
            <w:tcBorders>
              <w:top w:val="nil"/>
              <w:left w:val="single" w:sz="5" w:space="0" w:color="000000"/>
              <w:bottom w:val="nil"/>
              <w:right w:val="single" w:sz="5" w:space="0" w:color="000000"/>
            </w:tcBorders>
          </w:tcPr>
          <w:p w:rsidR="00643EB1" w:rsidRPr="007B47A5" w:rsidRDefault="00643EB1" w:rsidP="007B47A5">
            <w:pPr>
              <w:jc w:val="both"/>
              <w:rPr>
                <w:rFonts w:ascii="Arial" w:hAnsi="Arial" w:cs="Arial"/>
              </w:rPr>
            </w:pPr>
          </w:p>
        </w:tc>
      </w:tr>
      <w:tr w:rsidR="00643EB1" w:rsidRPr="007B47A5" w:rsidTr="006A05A9">
        <w:trPr>
          <w:trHeight w:hRule="exact" w:val="262"/>
          <w:jc w:val="center"/>
        </w:trPr>
        <w:tc>
          <w:tcPr>
            <w:tcW w:w="4078" w:type="dxa"/>
            <w:tcBorders>
              <w:top w:val="single" w:sz="5" w:space="0" w:color="000000"/>
              <w:left w:val="single" w:sz="5" w:space="0" w:color="000000"/>
              <w:bottom w:val="single" w:sz="5" w:space="0" w:color="000000"/>
              <w:right w:val="single" w:sz="5" w:space="0" w:color="000000"/>
            </w:tcBorders>
          </w:tcPr>
          <w:p w:rsidR="00643EB1" w:rsidRPr="007B47A5" w:rsidRDefault="00643EB1" w:rsidP="007B47A5">
            <w:pPr>
              <w:pStyle w:val="TableParagraph"/>
              <w:spacing w:line="250" w:lineRule="exact"/>
              <w:ind w:left="102"/>
              <w:jc w:val="both"/>
              <w:rPr>
                <w:rFonts w:ascii="Arial" w:eastAsia="Arial" w:hAnsi="Arial" w:cs="Arial"/>
              </w:rPr>
            </w:pPr>
            <w:r w:rsidRPr="007B47A5">
              <w:rPr>
                <w:rFonts w:ascii="Arial" w:hAnsi="Arial" w:cs="Arial"/>
                <w:spacing w:val="-1"/>
              </w:rPr>
              <w:t>Barrhead</w:t>
            </w:r>
          </w:p>
        </w:tc>
        <w:tc>
          <w:tcPr>
            <w:tcW w:w="3831" w:type="dxa"/>
            <w:tcBorders>
              <w:top w:val="nil"/>
              <w:left w:val="single" w:sz="5" w:space="0" w:color="000000"/>
              <w:bottom w:val="single" w:sz="5" w:space="0" w:color="000000"/>
              <w:right w:val="single" w:sz="5" w:space="0" w:color="000000"/>
            </w:tcBorders>
          </w:tcPr>
          <w:p w:rsidR="00643EB1" w:rsidRPr="007B47A5" w:rsidRDefault="00643EB1" w:rsidP="007B47A5">
            <w:pPr>
              <w:jc w:val="both"/>
              <w:rPr>
                <w:rFonts w:ascii="Arial" w:hAnsi="Arial" w:cs="Arial"/>
              </w:rPr>
            </w:pPr>
          </w:p>
        </w:tc>
      </w:tr>
    </w:tbl>
    <w:p w:rsidR="00643EB1" w:rsidRPr="007B47A5" w:rsidRDefault="00643EB1" w:rsidP="00643EB1">
      <w:pPr>
        <w:spacing w:before="5"/>
        <w:jc w:val="both"/>
        <w:rPr>
          <w:rFonts w:ascii="Arial" w:eastAsia="Arial" w:hAnsi="Arial" w:cs="Arial"/>
          <w:b/>
          <w:bCs/>
          <w:sz w:val="21"/>
          <w:szCs w:val="21"/>
        </w:rPr>
      </w:pPr>
    </w:p>
    <w:tbl>
      <w:tblPr>
        <w:tblW w:w="0" w:type="auto"/>
        <w:jc w:val="center"/>
        <w:tblLayout w:type="fixed"/>
        <w:tblCellMar>
          <w:left w:w="0" w:type="dxa"/>
          <w:right w:w="0" w:type="dxa"/>
        </w:tblCellMar>
        <w:tblLook w:val="01E0" w:firstRow="1" w:lastRow="1" w:firstColumn="1" w:lastColumn="1" w:noHBand="0" w:noVBand="0"/>
      </w:tblPr>
      <w:tblGrid>
        <w:gridCol w:w="4078"/>
        <w:gridCol w:w="3831"/>
      </w:tblGrid>
      <w:tr w:rsidR="00643EB1" w:rsidRPr="007B47A5" w:rsidTr="006A05A9">
        <w:trPr>
          <w:trHeight w:hRule="exact" w:val="262"/>
          <w:jc w:val="center"/>
        </w:trPr>
        <w:tc>
          <w:tcPr>
            <w:tcW w:w="4078" w:type="dxa"/>
            <w:tcBorders>
              <w:top w:val="single" w:sz="5" w:space="0" w:color="000000"/>
              <w:left w:val="single" w:sz="5" w:space="0" w:color="000000"/>
              <w:bottom w:val="single" w:sz="5" w:space="0" w:color="000000"/>
              <w:right w:val="single" w:sz="5" w:space="0" w:color="000000"/>
            </w:tcBorders>
          </w:tcPr>
          <w:p w:rsidR="00643EB1" w:rsidRPr="007B47A5" w:rsidRDefault="00643EB1" w:rsidP="007B47A5">
            <w:pPr>
              <w:pStyle w:val="TableParagraph"/>
              <w:spacing w:line="247" w:lineRule="exact"/>
              <w:ind w:left="102"/>
              <w:jc w:val="both"/>
              <w:rPr>
                <w:rFonts w:ascii="Arial" w:eastAsia="Arial" w:hAnsi="Arial" w:cs="Arial"/>
              </w:rPr>
            </w:pPr>
            <w:r w:rsidRPr="007B47A5">
              <w:rPr>
                <w:rFonts w:ascii="Arial" w:hAnsi="Arial" w:cs="Arial"/>
                <w:b/>
                <w:spacing w:val="-1"/>
              </w:rPr>
              <w:t>East</w:t>
            </w:r>
            <w:r w:rsidRPr="007B47A5">
              <w:rPr>
                <w:rFonts w:ascii="Arial" w:hAnsi="Arial" w:cs="Arial"/>
                <w:b/>
                <w:spacing w:val="1"/>
              </w:rPr>
              <w:t xml:space="preserve"> </w:t>
            </w:r>
            <w:r w:rsidRPr="007B47A5">
              <w:rPr>
                <w:rFonts w:ascii="Arial" w:hAnsi="Arial" w:cs="Arial"/>
                <w:b/>
                <w:spacing w:val="-1"/>
              </w:rPr>
              <w:t>Dunbartonshire</w:t>
            </w:r>
          </w:p>
        </w:tc>
        <w:tc>
          <w:tcPr>
            <w:tcW w:w="3831" w:type="dxa"/>
            <w:vMerge w:val="restart"/>
            <w:tcBorders>
              <w:top w:val="single" w:sz="5" w:space="0" w:color="000000"/>
              <w:left w:val="single" w:sz="5" w:space="0" w:color="000000"/>
              <w:right w:val="single" w:sz="5" w:space="0" w:color="000000"/>
            </w:tcBorders>
          </w:tcPr>
          <w:p w:rsidR="00643EB1" w:rsidRPr="007B47A5" w:rsidRDefault="00643EB1" w:rsidP="007B47A5">
            <w:pPr>
              <w:pStyle w:val="TableParagraph"/>
              <w:spacing w:line="250" w:lineRule="exact"/>
              <w:ind w:left="102"/>
              <w:jc w:val="both"/>
              <w:rPr>
                <w:rFonts w:ascii="Arial" w:hAnsi="Arial" w:cs="Arial"/>
              </w:rPr>
            </w:pPr>
            <w:r w:rsidRPr="007B47A5">
              <w:rPr>
                <w:rFonts w:ascii="Arial" w:hAnsi="Arial" w:cs="Arial"/>
                <w:spacing w:val="-1"/>
              </w:rPr>
              <w:t>0141</w:t>
            </w:r>
            <w:r w:rsidRPr="007B47A5">
              <w:rPr>
                <w:rFonts w:ascii="Arial" w:hAnsi="Arial" w:cs="Arial"/>
              </w:rPr>
              <w:t xml:space="preserve"> </w:t>
            </w:r>
            <w:r w:rsidRPr="007B47A5">
              <w:rPr>
                <w:rFonts w:ascii="Arial" w:hAnsi="Arial" w:cs="Arial"/>
                <w:spacing w:val="-1"/>
              </w:rPr>
              <w:t>777</w:t>
            </w:r>
            <w:r w:rsidRPr="007B47A5">
              <w:rPr>
                <w:rFonts w:ascii="Arial" w:hAnsi="Arial" w:cs="Arial"/>
              </w:rPr>
              <w:t xml:space="preserve"> 3000</w:t>
            </w:r>
          </w:p>
          <w:p w:rsidR="00643EB1" w:rsidRPr="007B47A5" w:rsidRDefault="00643EB1" w:rsidP="007B47A5">
            <w:pPr>
              <w:pStyle w:val="TableParagraph"/>
              <w:spacing w:line="250" w:lineRule="exact"/>
              <w:ind w:left="102"/>
              <w:jc w:val="both"/>
              <w:rPr>
                <w:rFonts w:ascii="Arial" w:eastAsia="Arial" w:hAnsi="Arial" w:cs="Arial"/>
              </w:rPr>
            </w:pPr>
            <w:r w:rsidRPr="007B47A5">
              <w:rPr>
                <w:rFonts w:ascii="Arial" w:hAnsi="Arial" w:cs="Arial"/>
              </w:rPr>
              <w:t>0141 355 2200</w:t>
            </w:r>
          </w:p>
        </w:tc>
      </w:tr>
      <w:tr w:rsidR="00643EB1" w:rsidRPr="007B47A5" w:rsidTr="006A05A9">
        <w:trPr>
          <w:trHeight w:hRule="exact" w:val="264"/>
          <w:jc w:val="center"/>
        </w:trPr>
        <w:tc>
          <w:tcPr>
            <w:tcW w:w="4078" w:type="dxa"/>
            <w:tcBorders>
              <w:top w:val="single" w:sz="5" w:space="0" w:color="000000"/>
              <w:left w:val="single" w:sz="5" w:space="0" w:color="000000"/>
              <w:bottom w:val="single" w:sz="5" w:space="0" w:color="000000"/>
              <w:right w:val="single" w:sz="5" w:space="0" w:color="000000"/>
            </w:tcBorders>
          </w:tcPr>
          <w:p w:rsidR="00643EB1" w:rsidRPr="007B47A5" w:rsidRDefault="00643EB1" w:rsidP="007B47A5">
            <w:pPr>
              <w:pStyle w:val="TableParagraph"/>
              <w:spacing w:line="252" w:lineRule="exact"/>
              <w:ind w:left="102"/>
              <w:jc w:val="both"/>
              <w:rPr>
                <w:rFonts w:ascii="Arial" w:eastAsia="Arial" w:hAnsi="Arial" w:cs="Arial"/>
              </w:rPr>
            </w:pPr>
            <w:r w:rsidRPr="007B47A5">
              <w:rPr>
                <w:rFonts w:ascii="Arial" w:hAnsi="Arial" w:cs="Arial"/>
                <w:spacing w:val="-1"/>
              </w:rPr>
              <w:t>Kirkintilloch</w:t>
            </w:r>
          </w:p>
        </w:tc>
        <w:tc>
          <w:tcPr>
            <w:tcW w:w="3831" w:type="dxa"/>
            <w:vMerge/>
            <w:tcBorders>
              <w:left w:val="single" w:sz="5" w:space="0" w:color="000000"/>
              <w:bottom w:val="single" w:sz="5" w:space="0" w:color="000000"/>
              <w:right w:val="single" w:sz="5" w:space="0" w:color="000000"/>
            </w:tcBorders>
          </w:tcPr>
          <w:p w:rsidR="00643EB1" w:rsidRPr="007B47A5" w:rsidRDefault="00643EB1" w:rsidP="007B47A5">
            <w:pPr>
              <w:jc w:val="both"/>
              <w:rPr>
                <w:rFonts w:ascii="Arial" w:hAnsi="Arial" w:cs="Arial"/>
              </w:rPr>
            </w:pPr>
          </w:p>
        </w:tc>
      </w:tr>
    </w:tbl>
    <w:p w:rsidR="00643EB1" w:rsidRPr="007B47A5" w:rsidRDefault="00643EB1" w:rsidP="00643EB1">
      <w:pPr>
        <w:spacing w:before="11"/>
        <w:jc w:val="both"/>
        <w:rPr>
          <w:rFonts w:ascii="Arial" w:eastAsia="Arial" w:hAnsi="Arial" w:cs="Arial"/>
          <w:b/>
          <w:bCs/>
          <w:sz w:val="21"/>
          <w:szCs w:val="21"/>
        </w:rPr>
      </w:pPr>
    </w:p>
    <w:tbl>
      <w:tblPr>
        <w:tblW w:w="0" w:type="auto"/>
        <w:jc w:val="center"/>
        <w:tblLayout w:type="fixed"/>
        <w:tblCellMar>
          <w:left w:w="0" w:type="dxa"/>
          <w:right w:w="0" w:type="dxa"/>
        </w:tblCellMar>
        <w:tblLook w:val="01E0" w:firstRow="1" w:lastRow="1" w:firstColumn="1" w:lastColumn="1" w:noHBand="0" w:noVBand="0"/>
      </w:tblPr>
      <w:tblGrid>
        <w:gridCol w:w="4078"/>
        <w:gridCol w:w="3831"/>
      </w:tblGrid>
      <w:tr w:rsidR="00643EB1" w:rsidRPr="007B47A5" w:rsidTr="006A05A9">
        <w:trPr>
          <w:trHeight w:hRule="exact" w:val="262"/>
          <w:jc w:val="center"/>
        </w:trPr>
        <w:tc>
          <w:tcPr>
            <w:tcW w:w="4078" w:type="dxa"/>
            <w:tcBorders>
              <w:top w:val="single" w:sz="5" w:space="0" w:color="000000"/>
              <w:left w:val="single" w:sz="5" w:space="0" w:color="000000"/>
              <w:bottom w:val="single" w:sz="5" w:space="0" w:color="000000"/>
              <w:right w:val="single" w:sz="5" w:space="0" w:color="000000"/>
            </w:tcBorders>
          </w:tcPr>
          <w:p w:rsidR="00643EB1" w:rsidRPr="007B47A5" w:rsidRDefault="00643EB1" w:rsidP="007B47A5">
            <w:pPr>
              <w:pStyle w:val="TableParagraph"/>
              <w:spacing w:line="247" w:lineRule="exact"/>
              <w:ind w:left="102"/>
              <w:jc w:val="both"/>
              <w:rPr>
                <w:rFonts w:ascii="Arial" w:eastAsia="Arial" w:hAnsi="Arial" w:cs="Arial"/>
              </w:rPr>
            </w:pPr>
            <w:r w:rsidRPr="007B47A5">
              <w:rPr>
                <w:rFonts w:ascii="Arial" w:hAnsi="Arial" w:cs="Arial"/>
                <w:b/>
              </w:rPr>
              <w:t>West</w:t>
            </w:r>
            <w:r w:rsidRPr="007B47A5">
              <w:rPr>
                <w:rFonts w:ascii="Arial" w:hAnsi="Arial" w:cs="Arial"/>
                <w:b/>
                <w:spacing w:val="-1"/>
              </w:rPr>
              <w:t xml:space="preserve"> Dunbartonshire</w:t>
            </w:r>
          </w:p>
        </w:tc>
        <w:tc>
          <w:tcPr>
            <w:tcW w:w="3831" w:type="dxa"/>
            <w:vMerge w:val="restart"/>
            <w:tcBorders>
              <w:top w:val="single" w:sz="5" w:space="0" w:color="000000"/>
              <w:left w:val="single" w:sz="5" w:space="0" w:color="000000"/>
              <w:right w:val="single" w:sz="5" w:space="0" w:color="000000"/>
            </w:tcBorders>
          </w:tcPr>
          <w:p w:rsidR="00643EB1" w:rsidRPr="007B47A5" w:rsidRDefault="00643EB1" w:rsidP="007B47A5">
            <w:pPr>
              <w:pStyle w:val="TableParagraph"/>
              <w:spacing w:line="249" w:lineRule="exact"/>
              <w:ind w:left="102"/>
              <w:jc w:val="both"/>
              <w:rPr>
                <w:rFonts w:ascii="Arial" w:hAnsi="Arial" w:cs="Arial"/>
                <w:spacing w:val="-1"/>
              </w:rPr>
            </w:pPr>
          </w:p>
          <w:p w:rsidR="00643EB1" w:rsidRPr="007B47A5" w:rsidRDefault="00643EB1" w:rsidP="007B47A5">
            <w:pPr>
              <w:pStyle w:val="TableParagraph"/>
              <w:spacing w:line="249" w:lineRule="exact"/>
              <w:ind w:left="102"/>
              <w:jc w:val="both"/>
              <w:rPr>
                <w:rFonts w:ascii="Arial" w:eastAsia="Arial" w:hAnsi="Arial" w:cs="Arial"/>
              </w:rPr>
            </w:pPr>
            <w:r w:rsidRPr="007B47A5">
              <w:rPr>
                <w:rFonts w:ascii="Arial" w:hAnsi="Arial" w:cs="Arial"/>
                <w:spacing w:val="-1"/>
              </w:rPr>
              <w:t>0141</w:t>
            </w:r>
            <w:r w:rsidRPr="007B47A5">
              <w:rPr>
                <w:rFonts w:ascii="Arial" w:hAnsi="Arial" w:cs="Arial"/>
              </w:rPr>
              <w:t xml:space="preserve"> </w:t>
            </w:r>
            <w:r w:rsidRPr="007B47A5">
              <w:rPr>
                <w:rFonts w:ascii="Arial" w:hAnsi="Arial" w:cs="Arial"/>
                <w:spacing w:val="-1"/>
              </w:rPr>
              <w:t>562</w:t>
            </w:r>
            <w:r w:rsidRPr="007B47A5">
              <w:rPr>
                <w:rFonts w:ascii="Arial" w:hAnsi="Arial" w:cs="Arial"/>
              </w:rPr>
              <w:t xml:space="preserve"> 8800</w:t>
            </w:r>
          </w:p>
          <w:p w:rsidR="00643EB1" w:rsidRPr="007B47A5" w:rsidRDefault="00643EB1" w:rsidP="007B47A5">
            <w:pPr>
              <w:pStyle w:val="TableParagraph"/>
              <w:spacing w:line="252" w:lineRule="exact"/>
              <w:ind w:left="102"/>
              <w:jc w:val="both"/>
              <w:rPr>
                <w:rFonts w:ascii="Arial" w:eastAsia="Arial" w:hAnsi="Arial" w:cs="Arial"/>
              </w:rPr>
            </w:pPr>
          </w:p>
        </w:tc>
      </w:tr>
      <w:tr w:rsidR="00643EB1" w:rsidRPr="007B47A5" w:rsidTr="006A05A9">
        <w:trPr>
          <w:trHeight w:hRule="exact" w:val="264"/>
          <w:jc w:val="center"/>
        </w:trPr>
        <w:tc>
          <w:tcPr>
            <w:tcW w:w="4078" w:type="dxa"/>
            <w:tcBorders>
              <w:top w:val="single" w:sz="5" w:space="0" w:color="000000"/>
              <w:left w:val="single" w:sz="5" w:space="0" w:color="000000"/>
              <w:bottom w:val="single" w:sz="5" w:space="0" w:color="000000"/>
              <w:right w:val="single" w:sz="5" w:space="0" w:color="000000"/>
            </w:tcBorders>
          </w:tcPr>
          <w:p w:rsidR="00643EB1" w:rsidRPr="007B47A5" w:rsidRDefault="00643EB1" w:rsidP="007B47A5">
            <w:pPr>
              <w:pStyle w:val="TableParagraph"/>
              <w:spacing w:line="250" w:lineRule="exact"/>
              <w:ind w:left="102"/>
              <w:jc w:val="both"/>
              <w:rPr>
                <w:rFonts w:ascii="Arial" w:eastAsia="Arial" w:hAnsi="Arial" w:cs="Arial"/>
              </w:rPr>
            </w:pPr>
            <w:r w:rsidRPr="007B47A5">
              <w:rPr>
                <w:rFonts w:ascii="Arial" w:hAnsi="Arial" w:cs="Arial"/>
                <w:spacing w:val="-1"/>
              </w:rPr>
              <w:t>Clydebank</w:t>
            </w:r>
          </w:p>
        </w:tc>
        <w:tc>
          <w:tcPr>
            <w:tcW w:w="3831" w:type="dxa"/>
            <w:vMerge/>
            <w:tcBorders>
              <w:left w:val="single" w:sz="5" w:space="0" w:color="000000"/>
              <w:right w:val="single" w:sz="5" w:space="0" w:color="000000"/>
            </w:tcBorders>
          </w:tcPr>
          <w:p w:rsidR="00643EB1" w:rsidRPr="007B47A5" w:rsidRDefault="00643EB1" w:rsidP="007B47A5">
            <w:pPr>
              <w:jc w:val="both"/>
              <w:rPr>
                <w:rFonts w:ascii="Arial" w:hAnsi="Arial" w:cs="Arial"/>
              </w:rPr>
            </w:pPr>
          </w:p>
        </w:tc>
      </w:tr>
      <w:tr w:rsidR="00643EB1" w:rsidRPr="007B47A5" w:rsidTr="006A05A9">
        <w:trPr>
          <w:trHeight w:hRule="exact" w:val="264"/>
          <w:jc w:val="center"/>
        </w:trPr>
        <w:tc>
          <w:tcPr>
            <w:tcW w:w="4078" w:type="dxa"/>
            <w:tcBorders>
              <w:top w:val="single" w:sz="5" w:space="0" w:color="000000"/>
              <w:left w:val="single" w:sz="5" w:space="0" w:color="000000"/>
              <w:bottom w:val="single" w:sz="5" w:space="0" w:color="000000"/>
              <w:right w:val="single" w:sz="5" w:space="0" w:color="000000"/>
            </w:tcBorders>
          </w:tcPr>
          <w:p w:rsidR="00643EB1" w:rsidRPr="007B47A5" w:rsidRDefault="00643EB1" w:rsidP="007B47A5">
            <w:pPr>
              <w:pStyle w:val="TableParagraph"/>
              <w:spacing w:line="250" w:lineRule="exact"/>
              <w:ind w:left="102"/>
              <w:jc w:val="both"/>
              <w:rPr>
                <w:rFonts w:ascii="Arial" w:eastAsia="Arial" w:hAnsi="Arial" w:cs="Arial"/>
              </w:rPr>
            </w:pPr>
            <w:r w:rsidRPr="007B47A5">
              <w:rPr>
                <w:rFonts w:ascii="Arial" w:hAnsi="Arial" w:cs="Arial"/>
                <w:spacing w:val="-1"/>
              </w:rPr>
              <w:t>Dumbarton/Alexandria</w:t>
            </w:r>
          </w:p>
        </w:tc>
        <w:tc>
          <w:tcPr>
            <w:tcW w:w="3831" w:type="dxa"/>
            <w:vMerge/>
            <w:tcBorders>
              <w:left w:val="single" w:sz="5" w:space="0" w:color="000000"/>
              <w:bottom w:val="single" w:sz="5" w:space="0" w:color="000000"/>
              <w:right w:val="single" w:sz="5" w:space="0" w:color="000000"/>
            </w:tcBorders>
          </w:tcPr>
          <w:p w:rsidR="00643EB1" w:rsidRPr="007B47A5" w:rsidRDefault="00643EB1" w:rsidP="007B47A5">
            <w:pPr>
              <w:jc w:val="both"/>
              <w:rPr>
                <w:rFonts w:ascii="Arial" w:hAnsi="Arial" w:cs="Arial"/>
              </w:rPr>
            </w:pPr>
          </w:p>
        </w:tc>
      </w:tr>
    </w:tbl>
    <w:p w:rsidR="00643EB1" w:rsidRPr="007B47A5" w:rsidRDefault="00643EB1" w:rsidP="00643EB1">
      <w:pPr>
        <w:spacing w:before="9"/>
        <w:jc w:val="both"/>
        <w:rPr>
          <w:rFonts w:ascii="Arial" w:eastAsia="Arial" w:hAnsi="Arial" w:cs="Arial"/>
          <w:b/>
          <w:bCs/>
          <w:sz w:val="21"/>
          <w:szCs w:val="21"/>
        </w:rPr>
      </w:pPr>
    </w:p>
    <w:tbl>
      <w:tblPr>
        <w:tblW w:w="0" w:type="auto"/>
        <w:jc w:val="center"/>
        <w:tblLayout w:type="fixed"/>
        <w:tblCellMar>
          <w:left w:w="0" w:type="dxa"/>
          <w:right w:w="0" w:type="dxa"/>
        </w:tblCellMar>
        <w:tblLook w:val="01E0" w:firstRow="1" w:lastRow="1" w:firstColumn="1" w:lastColumn="1" w:noHBand="0" w:noVBand="0"/>
      </w:tblPr>
      <w:tblGrid>
        <w:gridCol w:w="4078"/>
        <w:gridCol w:w="3831"/>
      </w:tblGrid>
      <w:tr w:rsidR="00643EB1" w:rsidRPr="007B47A5" w:rsidTr="006A05A9">
        <w:trPr>
          <w:trHeight w:hRule="exact" w:val="262"/>
          <w:jc w:val="center"/>
        </w:trPr>
        <w:tc>
          <w:tcPr>
            <w:tcW w:w="4078" w:type="dxa"/>
            <w:tcBorders>
              <w:top w:val="single" w:sz="5" w:space="0" w:color="000000"/>
              <w:left w:val="single" w:sz="5" w:space="0" w:color="000000"/>
              <w:bottom w:val="single" w:sz="5" w:space="0" w:color="000000"/>
              <w:right w:val="single" w:sz="5" w:space="0" w:color="000000"/>
            </w:tcBorders>
          </w:tcPr>
          <w:p w:rsidR="00643EB1" w:rsidRPr="007B47A5" w:rsidRDefault="00643EB1" w:rsidP="007B47A5">
            <w:pPr>
              <w:pStyle w:val="TableParagraph"/>
              <w:spacing w:line="248" w:lineRule="exact"/>
              <w:ind w:left="102"/>
              <w:jc w:val="both"/>
              <w:rPr>
                <w:rFonts w:ascii="Arial" w:eastAsia="Arial" w:hAnsi="Arial" w:cs="Arial"/>
              </w:rPr>
            </w:pPr>
            <w:r w:rsidRPr="007B47A5">
              <w:rPr>
                <w:rFonts w:ascii="Arial" w:hAnsi="Arial" w:cs="Arial"/>
                <w:b/>
                <w:spacing w:val="-1"/>
              </w:rPr>
              <w:t>Inverclyde</w:t>
            </w:r>
          </w:p>
        </w:tc>
        <w:tc>
          <w:tcPr>
            <w:tcW w:w="3831" w:type="dxa"/>
            <w:vMerge w:val="restart"/>
            <w:tcBorders>
              <w:top w:val="single" w:sz="5" w:space="0" w:color="000000"/>
              <w:left w:val="single" w:sz="5" w:space="0" w:color="000000"/>
              <w:right w:val="single" w:sz="5" w:space="0" w:color="000000"/>
            </w:tcBorders>
          </w:tcPr>
          <w:p w:rsidR="00643EB1" w:rsidRPr="007B47A5" w:rsidRDefault="00643EB1" w:rsidP="007B47A5">
            <w:pPr>
              <w:pStyle w:val="TableParagraph"/>
              <w:spacing w:line="250" w:lineRule="exact"/>
              <w:ind w:left="102"/>
              <w:jc w:val="both"/>
              <w:rPr>
                <w:rFonts w:ascii="Arial" w:hAnsi="Arial" w:cs="Arial"/>
                <w:spacing w:val="-1"/>
              </w:rPr>
            </w:pPr>
          </w:p>
          <w:p w:rsidR="00643EB1" w:rsidRPr="007B47A5" w:rsidRDefault="00643EB1" w:rsidP="007B47A5">
            <w:pPr>
              <w:pStyle w:val="TableParagraph"/>
              <w:spacing w:line="250" w:lineRule="exact"/>
              <w:ind w:left="102"/>
              <w:jc w:val="both"/>
              <w:rPr>
                <w:rFonts w:ascii="Arial" w:eastAsia="Arial" w:hAnsi="Arial" w:cs="Arial"/>
              </w:rPr>
            </w:pPr>
            <w:r w:rsidRPr="007B47A5">
              <w:rPr>
                <w:rFonts w:ascii="Arial" w:hAnsi="Arial" w:cs="Arial"/>
                <w:spacing w:val="-1"/>
              </w:rPr>
              <w:t>01475</w:t>
            </w:r>
            <w:r w:rsidRPr="007B47A5">
              <w:rPr>
                <w:rFonts w:ascii="Arial" w:hAnsi="Arial" w:cs="Arial"/>
              </w:rPr>
              <w:t xml:space="preserve"> 715 365</w:t>
            </w:r>
          </w:p>
          <w:p w:rsidR="00643EB1" w:rsidRPr="007B47A5" w:rsidRDefault="00643EB1" w:rsidP="007B47A5">
            <w:pPr>
              <w:pStyle w:val="TableParagraph"/>
              <w:spacing w:line="252" w:lineRule="exact"/>
              <w:ind w:left="102"/>
              <w:jc w:val="both"/>
              <w:rPr>
                <w:rFonts w:ascii="Arial" w:eastAsia="Arial" w:hAnsi="Arial" w:cs="Arial"/>
              </w:rPr>
            </w:pPr>
            <w:r w:rsidRPr="007B47A5">
              <w:rPr>
                <w:rFonts w:ascii="Arial" w:hAnsi="Arial" w:cs="Arial"/>
                <w:spacing w:val="-1"/>
              </w:rPr>
              <w:t>01475</w:t>
            </w:r>
            <w:r w:rsidRPr="007B47A5">
              <w:rPr>
                <w:rFonts w:ascii="Arial" w:hAnsi="Arial" w:cs="Arial"/>
              </w:rPr>
              <w:t xml:space="preserve"> 715 270</w:t>
            </w:r>
          </w:p>
        </w:tc>
      </w:tr>
      <w:tr w:rsidR="00643EB1" w:rsidRPr="007B47A5" w:rsidTr="006A05A9">
        <w:trPr>
          <w:trHeight w:hRule="exact" w:val="264"/>
          <w:jc w:val="center"/>
        </w:trPr>
        <w:tc>
          <w:tcPr>
            <w:tcW w:w="4078" w:type="dxa"/>
            <w:tcBorders>
              <w:top w:val="single" w:sz="5" w:space="0" w:color="000000"/>
              <w:left w:val="single" w:sz="5" w:space="0" w:color="000000"/>
              <w:bottom w:val="single" w:sz="5" w:space="0" w:color="000000"/>
              <w:right w:val="single" w:sz="5" w:space="0" w:color="000000"/>
            </w:tcBorders>
          </w:tcPr>
          <w:p w:rsidR="00643EB1" w:rsidRPr="007B47A5" w:rsidRDefault="00643EB1" w:rsidP="007B47A5">
            <w:pPr>
              <w:pStyle w:val="TableParagraph"/>
              <w:spacing w:line="252" w:lineRule="exact"/>
              <w:ind w:left="102"/>
              <w:jc w:val="both"/>
              <w:rPr>
                <w:rFonts w:ascii="Arial" w:eastAsia="Arial" w:hAnsi="Arial" w:cs="Arial"/>
              </w:rPr>
            </w:pPr>
            <w:r w:rsidRPr="007B47A5">
              <w:rPr>
                <w:rFonts w:ascii="Arial" w:hAnsi="Arial" w:cs="Arial"/>
                <w:spacing w:val="-1"/>
              </w:rPr>
              <w:t>Greenock</w:t>
            </w:r>
          </w:p>
        </w:tc>
        <w:tc>
          <w:tcPr>
            <w:tcW w:w="3831" w:type="dxa"/>
            <w:vMerge/>
            <w:tcBorders>
              <w:left w:val="single" w:sz="5" w:space="0" w:color="000000"/>
              <w:right w:val="single" w:sz="5" w:space="0" w:color="000000"/>
            </w:tcBorders>
          </w:tcPr>
          <w:p w:rsidR="00643EB1" w:rsidRPr="007B47A5" w:rsidRDefault="00643EB1" w:rsidP="007B47A5">
            <w:pPr>
              <w:jc w:val="both"/>
              <w:rPr>
                <w:rFonts w:ascii="Arial" w:hAnsi="Arial" w:cs="Arial"/>
              </w:rPr>
            </w:pPr>
          </w:p>
        </w:tc>
      </w:tr>
      <w:tr w:rsidR="00643EB1" w:rsidRPr="007B47A5" w:rsidTr="006A05A9">
        <w:trPr>
          <w:trHeight w:hRule="exact" w:val="264"/>
          <w:jc w:val="center"/>
        </w:trPr>
        <w:tc>
          <w:tcPr>
            <w:tcW w:w="4078" w:type="dxa"/>
            <w:tcBorders>
              <w:top w:val="single" w:sz="5" w:space="0" w:color="000000"/>
              <w:left w:val="single" w:sz="5" w:space="0" w:color="000000"/>
              <w:bottom w:val="single" w:sz="5" w:space="0" w:color="000000"/>
              <w:right w:val="single" w:sz="5" w:space="0" w:color="000000"/>
            </w:tcBorders>
          </w:tcPr>
          <w:p w:rsidR="00643EB1" w:rsidRPr="007B47A5" w:rsidRDefault="00643EB1" w:rsidP="007B47A5">
            <w:pPr>
              <w:pStyle w:val="TableParagraph"/>
              <w:spacing w:line="250" w:lineRule="exact"/>
              <w:ind w:left="102"/>
              <w:jc w:val="both"/>
              <w:rPr>
                <w:rFonts w:ascii="Arial" w:eastAsia="Arial" w:hAnsi="Arial" w:cs="Arial"/>
              </w:rPr>
            </w:pPr>
            <w:r w:rsidRPr="007B47A5">
              <w:rPr>
                <w:rFonts w:ascii="Arial" w:hAnsi="Arial" w:cs="Arial"/>
                <w:spacing w:val="-1"/>
              </w:rPr>
              <w:t>Port</w:t>
            </w:r>
            <w:r w:rsidRPr="007B47A5">
              <w:rPr>
                <w:rFonts w:ascii="Arial" w:hAnsi="Arial" w:cs="Arial"/>
              </w:rPr>
              <w:t xml:space="preserve"> </w:t>
            </w:r>
            <w:r w:rsidRPr="007B47A5">
              <w:rPr>
                <w:rFonts w:ascii="Arial" w:hAnsi="Arial" w:cs="Arial"/>
                <w:spacing w:val="-1"/>
              </w:rPr>
              <w:t>Glasgow</w:t>
            </w:r>
          </w:p>
        </w:tc>
        <w:tc>
          <w:tcPr>
            <w:tcW w:w="3831" w:type="dxa"/>
            <w:vMerge/>
            <w:tcBorders>
              <w:left w:val="single" w:sz="5" w:space="0" w:color="000000"/>
              <w:bottom w:val="single" w:sz="5" w:space="0" w:color="000000"/>
              <w:right w:val="single" w:sz="5" w:space="0" w:color="000000"/>
            </w:tcBorders>
          </w:tcPr>
          <w:p w:rsidR="00643EB1" w:rsidRPr="007B47A5" w:rsidRDefault="00643EB1" w:rsidP="007B47A5">
            <w:pPr>
              <w:jc w:val="both"/>
              <w:rPr>
                <w:rFonts w:ascii="Arial" w:hAnsi="Arial" w:cs="Arial"/>
              </w:rPr>
            </w:pPr>
          </w:p>
        </w:tc>
      </w:tr>
    </w:tbl>
    <w:p w:rsidR="00643EB1" w:rsidRDefault="00643EB1" w:rsidP="00643EB1">
      <w:pPr>
        <w:spacing w:before="9"/>
        <w:jc w:val="both"/>
        <w:rPr>
          <w:rFonts w:ascii="Arial" w:eastAsia="Arial" w:hAnsi="Arial" w:cs="Arial"/>
          <w:b/>
          <w:bCs/>
          <w:sz w:val="21"/>
          <w:szCs w:val="21"/>
        </w:rPr>
      </w:pPr>
    </w:p>
    <w:p w:rsidR="00B57331" w:rsidRDefault="00B57331" w:rsidP="00643EB1">
      <w:pPr>
        <w:spacing w:before="9"/>
        <w:jc w:val="both"/>
        <w:rPr>
          <w:rFonts w:ascii="Arial" w:eastAsia="Arial" w:hAnsi="Arial" w:cs="Arial"/>
          <w:b/>
          <w:bCs/>
          <w:sz w:val="21"/>
          <w:szCs w:val="21"/>
        </w:rPr>
      </w:pPr>
    </w:p>
    <w:p w:rsidR="00B57331" w:rsidRDefault="00B57331" w:rsidP="00643EB1">
      <w:pPr>
        <w:spacing w:before="9"/>
        <w:jc w:val="both"/>
        <w:rPr>
          <w:rFonts w:ascii="Arial" w:eastAsia="Arial" w:hAnsi="Arial" w:cs="Arial"/>
          <w:b/>
          <w:bCs/>
          <w:sz w:val="21"/>
          <w:szCs w:val="21"/>
        </w:rPr>
      </w:pPr>
    </w:p>
    <w:p w:rsidR="00B57331" w:rsidRDefault="00B57331" w:rsidP="00643EB1">
      <w:pPr>
        <w:spacing w:before="9"/>
        <w:jc w:val="both"/>
        <w:rPr>
          <w:rFonts w:ascii="Arial" w:eastAsia="Arial" w:hAnsi="Arial" w:cs="Arial"/>
          <w:b/>
          <w:bCs/>
          <w:sz w:val="21"/>
          <w:szCs w:val="21"/>
        </w:rPr>
      </w:pPr>
    </w:p>
    <w:p w:rsidR="00B57331" w:rsidRDefault="00B57331" w:rsidP="00643EB1">
      <w:pPr>
        <w:spacing w:before="9"/>
        <w:jc w:val="both"/>
        <w:rPr>
          <w:rFonts w:ascii="Arial" w:eastAsia="Arial" w:hAnsi="Arial" w:cs="Arial"/>
          <w:b/>
          <w:bCs/>
          <w:sz w:val="21"/>
          <w:szCs w:val="21"/>
        </w:rPr>
      </w:pPr>
    </w:p>
    <w:p w:rsidR="00B57331" w:rsidRPr="007B47A5" w:rsidRDefault="00B57331" w:rsidP="00643EB1">
      <w:pPr>
        <w:spacing w:before="9"/>
        <w:jc w:val="both"/>
        <w:rPr>
          <w:rFonts w:ascii="Arial" w:eastAsia="Arial" w:hAnsi="Arial" w:cs="Arial"/>
          <w:b/>
          <w:bCs/>
          <w:sz w:val="21"/>
          <w:szCs w:val="21"/>
        </w:rPr>
      </w:pPr>
    </w:p>
    <w:p w:rsidR="00643EB1" w:rsidRPr="007B47A5" w:rsidRDefault="00643EB1" w:rsidP="00643EB1">
      <w:pPr>
        <w:rPr>
          <w:rFonts w:ascii="Arial" w:hAnsi="Arial" w:cs="Arial"/>
          <w:b/>
          <w:u w:val="single"/>
        </w:rPr>
      </w:pPr>
      <w:r w:rsidRPr="007B47A5">
        <w:rPr>
          <w:rFonts w:ascii="Arial" w:hAnsi="Arial" w:cs="Arial"/>
          <w:b/>
          <w:u w:val="single"/>
        </w:rPr>
        <w:lastRenderedPageBreak/>
        <w:t xml:space="preserve">Notification of </w:t>
      </w:r>
      <w:r w:rsidR="00B57331">
        <w:rPr>
          <w:rFonts w:ascii="Arial" w:hAnsi="Arial" w:cs="Arial"/>
          <w:b/>
          <w:u w:val="single"/>
        </w:rPr>
        <w:t>C</w:t>
      </w:r>
      <w:r w:rsidRPr="007B47A5">
        <w:rPr>
          <w:rFonts w:ascii="Arial" w:hAnsi="Arial" w:cs="Arial"/>
          <w:b/>
          <w:u w:val="single"/>
        </w:rPr>
        <w:t xml:space="preserve">oncern </w:t>
      </w:r>
      <w:r w:rsidR="00B57331">
        <w:rPr>
          <w:rFonts w:ascii="Arial" w:hAnsi="Arial" w:cs="Arial"/>
          <w:b/>
          <w:u w:val="single"/>
        </w:rPr>
        <w:t>F</w:t>
      </w:r>
      <w:r w:rsidRPr="007B47A5">
        <w:rPr>
          <w:rFonts w:ascii="Arial" w:hAnsi="Arial" w:cs="Arial"/>
          <w:b/>
          <w:u w:val="single"/>
        </w:rPr>
        <w:t>orm</w:t>
      </w:r>
    </w:p>
    <w:p w:rsidR="00643EB1" w:rsidRPr="007B47A5" w:rsidRDefault="003C1A15" w:rsidP="00643EB1">
      <w:pPr>
        <w:rPr>
          <w:rFonts w:ascii="Arial" w:hAnsi="Arial" w:cs="Arial"/>
        </w:rPr>
      </w:pPr>
      <w:hyperlink r:id="rId13" w:history="1">
        <w:r w:rsidR="00643EB1" w:rsidRPr="007B47A5">
          <w:rPr>
            <w:rStyle w:val="Hyperlink"/>
            <w:rFonts w:ascii="Arial" w:hAnsi="Arial" w:cs="Arial"/>
          </w:rPr>
          <w:t>http://www.staffnet.ggc.scot.nhs.uk/Corporate%20Services/Child%20Protection/Pages/ElectronicTemplateForms-CP.aspx</w:t>
        </w:r>
      </w:hyperlink>
    </w:p>
    <w:p w:rsidR="00643EB1" w:rsidRPr="007B47A5" w:rsidRDefault="00643EB1" w:rsidP="00643EB1">
      <w:pPr>
        <w:rPr>
          <w:rFonts w:ascii="Arial" w:hAnsi="Arial" w:cs="Arial"/>
          <w:i/>
        </w:rPr>
      </w:pPr>
      <w:r w:rsidRPr="007B47A5">
        <w:rPr>
          <w:rFonts w:ascii="Arial" w:hAnsi="Arial" w:cs="Arial"/>
        </w:rPr>
        <w:t xml:space="preserve">The form is also available electronically via Clinical Portal- while in patient record click on </w:t>
      </w:r>
      <w:r w:rsidRPr="007B47A5">
        <w:rPr>
          <w:rFonts w:ascii="Arial" w:hAnsi="Arial" w:cs="Arial"/>
          <w:i/>
        </w:rPr>
        <w:t>Forms and Pathways</w:t>
      </w:r>
      <w:r w:rsidRPr="007B47A5">
        <w:rPr>
          <w:rFonts w:ascii="Arial" w:hAnsi="Arial" w:cs="Arial"/>
        </w:rPr>
        <w:t xml:space="preserve"> along top bar -&gt; </w:t>
      </w:r>
      <w:r w:rsidRPr="007B47A5">
        <w:rPr>
          <w:rFonts w:ascii="Arial" w:hAnsi="Arial" w:cs="Arial"/>
          <w:i/>
        </w:rPr>
        <w:t>Add new form</w:t>
      </w:r>
      <w:r w:rsidRPr="007B47A5">
        <w:rPr>
          <w:rFonts w:ascii="Arial" w:hAnsi="Arial" w:cs="Arial"/>
        </w:rPr>
        <w:t xml:space="preserve"> -&gt; </w:t>
      </w:r>
      <w:r w:rsidRPr="007B47A5">
        <w:rPr>
          <w:rFonts w:ascii="Arial" w:hAnsi="Arial" w:cs="Arial"/>
          <w:i/>
        </w:rPr>
        <w:t>Notification of Concern (child protection)</w:t>
      </w:r>
    </w:p>
    <w:p w:rsidR="00643EB1" w:rsidRPr="007B47A5" w:rsidRDefault="00643EB1" w:rsidP="0072021A">
      <w:pPr>
        <w:ind w:right="527"/>
        <w:jc w:val="both"/>
        <w:rPr>
          <w:rFonts w:ascii="Arial" w:hAnsi="Arial" w:cs="Arial"/>
          <w:b/>
          <w:spacing w:val="-1"/>
        </w:rPr>
      </w:pPr>
    </w:p>
    <w:p w:rsidR="00643EB1" w:rsidRPr="007B47A5" w:rsidRDefault="00643EB1" w:rsidP="00725CEB">
      <w:pPr>
        <w:ind w:left="2042" w:right="527" w:hanging="1781"/>
        <w:rPr>
          <w:rFonts w:ascii="Arial" w:eastAsia="Arial" w:hAnsi="Arial" w:cs="Arial"/>
        </w:rPr>
      </w:pPr>
      <w:r w:rsidRPr="007B47A5">
        <w:rPr>
          <w:rFonts w:ascii="Arial" w:hAnsi="Arial" w:cs="Arial"/>
          <w:b/>
          <w:spacing w:val="-1"/>
        </w:rPr>
        <w:t>Secure</w:t>
      </w:r>
      <w:r w:rsidRPr="007B47A5">
        <w:rPr>
          <w:rFonts w:ascii="Arial" w:hAnsi="Arial" w:cs="Arial"/>
          <w:b/>
        </w:rPr>
        <w:t xml:space="preserve"> </w:t>
      </w:r>
      <w:r w:rsidRPr="007B47A5">
        <w:rPr>
          <w:rFonts w:ascii="Arial" w:hAnsi="Arial" w:cs="Arial"/>
          <w:b/>
          <w:spacing w:val="-1"/>
        </w:rPr>
        <w:t>email addresses</w:t>
      </w:r>
      <w:r w:rsidRPr="007B47A5">
        <w:rPr>
          <w:rFonts w:ascii="Arial" w:hAnsi="Arial" w:cs="Arial"/>
          <w:b/>
        </w:rPr>
        <w:t xml:space="preserve"> for</w:t>
      </w:r>
      <w:r w:rsidRPr="007B47A5">
        <w:rPr>
          <w:rFonts w:ascii="Arial" w:hAnsi="Arial" w:cs="Arial"/>
          <w:b/>
          <w:spacing w:val="-2"/>
        </w:rPr>
        <w:t xml:space="preserve"> </w:t>
      </w:r>
      <w:r w:rsidRPr="007B47A5">
        <w:rPr>
          <w:rFonts w:ascii="Arial" w:hAnsi="Arial" w:cs="Arial"/>
          <w:b/>
          <w:spacing w:val="-1"/>
        </w:rPr>
        <w:t>Children</w:t>
      </w:r>
      <w:r w:rsidRPr="007B47A5">
        <w:rPr>
          <w:rFonts w:ascii="Arial" w:hAnsi="Arial" w:cs="Arial"/>
          <w:b/>
          <w:spacing w:val="-3"/>
        </w:rPr>
        <w:t xml:space="preserve"> </w:t>
      </w:r>
      <w:r w:rsidRPr="007B47A5">
        <w:rPr>
          <w:rFonts w:ascii="Arial" w:hAnsi="Arial" w:cs="Arial"/>
          <w:b/>
          <w:spacing w:val="-1"/>
        </w:rPr>
        <w:t>and</w:t>
      </w:r>
      <w:r w:rsidRPr="007B47A5">
        <w:rPr>
          <w:rFonts w:ascii="Arial" w:hAnsi="Arial" w:cs="Arial"/>
          <w:b/>
        </w:rPr>
        <w:t xml:space="preserve"> </w:t>
      </w:r>
      <w:r w:rsidRPr="007B47A5">
        <w:rPr>
          <w:rFonts w:ascii="Arial" w:hAnsi="Arial" w:cs="Arial"/>
          <w:b/>
          <w:spacing w:val="-1"/>
        </w:rPr>
        <w:t>Families</w:t>
      </w:r>
      <w:r w:rsidRPr="007B47A5">
        <w:rPr>
          <w:rFonts w:ascii="Arial" w:hAnsi="Arial" w:cs="Arial"/>
          <w:b/>
          <w:spacing w:val="-2"/>
        </w:rPr>
        <w:t xml:space="preserve"> </w:t>
      </w:r>
      <w:r w:rsidR="00725CEB">
        <w:rPr>
          <w:rFonts w:ascii="Arial" w:hAnsi="Arial" w:cs="Arial"/>
          <w:b/>
          <w:spacing w:val="-2"/>
        </w:rPr>
        <w:t xml:space="preserve">SW </w:t>
      </w:r>
      <w:r w:rsidRPr="007B47A5">
        <w:rPr>
          <w:rFonts w:ascii="Arial" w:hAnsi="Arial" w:cs="Arial"/>
          <w:b/>
          <w:spacing w:val="-1"/>
        </w:rPr>
        <w:t>teams</w:t>
      </w:r>
      <w:r w:rsidRPr="007B47A5">
        <w:rPr>
          <w:rFonts w:ascii="Arial" w:hAnsi="Arial" w:cs="Arial"/>
          <w:b/>
          <w:spacing w:val="-2"/>
        </w:rPr>
        <w:t xml:space="preserve"> </w:t>
      </w:r>
      <w:r w:rsidRPr="007B47A5">
        <w:rPr>
          <w:rFonts w:ascii="Arial" w:hAnsi="Arial" w:cs="Arial"/>
          <w:b/>
        </w:rPr>
        <w:t>to</w:t>
      </w:r>
      <w:r w:rsidRPr="007B47A5">
        <w:rPr>
          <w:rFonts w:ascii="Arial" w:hAnsi="Arial" w:cs="Arial"/>
          <w:b/>
          <w:spacing w:val="-2"/>
        </w:rPr>
        <w:t xml:space="preserve"> </w:t>
      </w:r>
      <w:r w:rsidRPr="007B47A5">
        <w:rPr>
          <w:rFonts w:ascii="Arial" w:hAnsi="Arial" w:cs="Arial"/>
          <w:b/>
        </w:rPr>
        <w:t xml:space="preserve">be </w:t>
      </w:r>
      <w:r w:rsidRPr="007B47A5">
        <w:rPr>
          <w:rFonts w:ascii="Arial" w:hAnsi="Arial" w:cs="Arial"/>
          <w:b/>
          <w:spacing w:val="-1"/>
        </w:rPr>
        <w:t>used</w:t>
      </w:r>
      <w:r w:rsidRPr="007B47A5">
        <w:rPr>
          <w:rFonts w:ascii="Arial" w:hAnsi="Arial" w:cs="Arial"/>
          <w:b/>
          <w:spacing w:val="-3"/>
        </w:rPr>
        <w:t xml:space="preserve"> </w:t>
      </w:r>
      <w:r w:rsidR="00725CEB">
        <w:rPr>
          <w:rFonts w:ascii="Arial" w:hAnsi="Arial" w:cs="Arial"/>
          <w:b/>
          <w:spacing w:val="-1"/>
        </w:rPr>
        <w:t>to</w:t>
      </w:r>
      <w:r w:rsidRPr="007B47A5">
        <w:rPr>
          <w:rFonts w:ascii="Arial" w:hAnsi="Arial" w:cs="Arial"/>
          <w:b/>
          <w:spacing w:val="5"/>
        </w:rPr>
        <w:t xml:space="preserve"> </w:t>
      </w:r>
      <w:r w:rsidRPr="007B47A5">
        <w:rPr>
          <w:rFonts w:ascii="Arial" w:hAnsi="Arial" w:cs="Arial"/>
          <w:b/>
          <w:spacing w:val="-1"/>
        </w:rPr>
        <w:t>email child</w:t>
      </w:r>
      <w:r w:rsidR="00725CEB">
        <w:rPr>
          <w:rFonts w:ascii="Arial" w:hAnsi="Arial" w:cs="Arial"/>
          <w:b/>
          <w:spacing w:val="-2"/>
        </w:rPr>
        <w:t xml:space="preserve"> </w:t>
      </w:r>
      <w:r w:rsidRPr="007B47A5">
        <w:rPr>
          <w:rFonts w:ascii="Arial" w:hAnsi="Arial" w:cs="Arial"/>
          <w:b/>
          <w:spacing w:val="-1"/>
        </w:rPr>
        <w:t>protection notification</w:t>
      </w:r>
      <w:r w:rsidRPr="007B47A5">
        <w:rPr>
          <w:rFonts w:ascii="Arial" w:hAnsi="Arial" w:cs="Arial"/>
          <w:b/>
          <w:spacing w:val="-3"/>
        </w:rPr>
        <w:t xml:space="preserve"> </w:t>
      </w:r>
      <w:r w:rsidRPr="007B47A5">
        <w:rPr>
          <w:rFonts w:ascii="Arial" w:hAnsi="Arial" w:cs="Arial"/>
          <w:b/>
        </w:rPr>
        <w:t>of</w:t>
      </w:r>
      <w:r w:rsidRPr="007B47A5">
        <w:rPr>
          <w:rFonts w:ascii="Arial" w:hAnsi="Arial" w:cs="Arial"/>
          <w:b/>
          <w:spacing w:val="-1"/>
        </w:rPr>
        <w:t xml:space="preserve"> concern forms</w:t>
      </w:r>
      <w:r w:rsidR="00725CEB">
        <w:rPr>
          <w:rFonts w:ascii="Arial" w:hAnsi="Arial" w:cs="Arial"/>
          <w:b/>
          <w:spacing w:val="-1"/>
        </w:rPr>
        <w:t>-</w:t>
      </w:r>
    </w:p>
    <w:p w:rsidR="00643EB1" w:rsidRPr="007B47A5" w:rsidRDefault="00643EB1" w:rsidP="00643EB1">
      <w:pPr>
        <w:spacing w:before="9"/>
        <w:jc w:val="both"/>
        <w:rPr>
          <w:rFonts w:ascii="Arial" w:eastAsia="Arial" w:hAnsi="Arial" w:cs="Arial"/>
          <w:b/>
          <w:bCs/>
          <w:sz w:val="24"/>
          <w:szCs w:val="24"/>
        </w:rPr>
      </w:pPr>
    </w:p>
    <w:tbl>
      <w:tblPr>
        <w:tblW w:w="0" w:type="auto"/>
        <w:jc w:val="center"/>
        <w:tblLayout w:type="fixed"/>
        <w:tblCellMar>
          <w:left w:w="0" w:type="dxa"/>
          <w:right w:w="0" w:type="dxa"/>
        </w:tblCellMar>
        <w:tblLook w:val="01E0" w:firstRow="1" w:lastRow="1" w:firstColumn="1" w:lastColumn="1" w:noHBand="0" w:noVBand="0"/>
      </w:tblPr>
      <w:tblGrid>
        <w:gridCol w:w="2823"/>
        <w:gridCol w:w="5701"/>
      </w:tblGrid>
      <w:tr w:rsidR="00643EB1" w:rsidRPr="007B47A5" w:rsidTr="006A05A9">
        <w:trPr>
          <w:trHeight w:hRule="exact" w:val="516"/>
          <w:jc w:val="center"/>
        </w:trPr>
        <w:tc>
          <w:tcPr>
            <w:tcW w:w="2823" w:type="dxa"/>
            <w:tcBorders>
              <w:top w:val="single" w:sz="5" w:space="0" w:color="000000"/>
              <w:left w:val="single" w:sz="5" w:space="0" w:color="000000"/>
              <w:bottom w:val="single" w:sz="5" w:space="0" w:color="000000"/>
              <w:right w:val="single" w:sz="5" w:space="0" w:color="000000"/>
            </w:tcBorders>
          </w:tcPr>
          <w:p w:rsidR="00643EB1" w:rsidRPr="007B47A5" w:rsidRDefault="00643EB1" w:rsidP="007B47A5">
            <w:pPr>
              <w:pStyle w:val="TableParagraph"/>
              <w:spacing w:line="250" w:lineRule="exact"/>
              <w:ind w:left="102"/>
              <w:jc w:val="both"/>
              <w:rPr>
                <w:rFonts w:ascii="Arial" w:eastAsia="Arial" w:hAnsi="Arial" w:cs="Arial"/>
              </w:rPr>
            </w:pPr>
            <w:r w:rsidRPr="007B47A5">
              <w:rPr>
                <w:rFonts w:ascii="Arial" w:hAnsi="Arial" w:cs="Arial"/>
                <w:b/>
                <w:spacing w:val="-1"/>
              </w:rPr>
              <w:t>Glasgow</w:t>
            </w:r>
            <w:r w:rsidRPr="007B47A5">
              <w:rPr>
                <w:rFonts w:ascii="Arial" w:hAnsi="Arial" w:cs="Arial"/>
                <w:b/>
                <w:spacing w:val="4"/>
              </w:rPr>
              <w:t xml:space="preserve"> </w:t>
            </w:r>
            <w:r w:rsidRPr="007B47A5">
              <w:rPr>
                <w:rFonts w:ascii="Arial" w:hAnsi="Arial" w:cs="Arial"/>
                <w:b/>
                <w:spacing w:val="-1"/>
              </w:rPr>
              <w:t>City</w:t>
            </w:r>
          </w:p>
        </w:tc>
        <w:tc>
          <w:tcPr>
            <w:tcW w:w="5701" w:type="dxa"/>
            <w:tcBorders>
              <w:top w:val="single" w:sz="5" w:space="0" w:color="000000"/>
              <w:left w:val="single" w:sz="5" w:space="0" w:color="000000"/>
              <w:bottom w:val="single" w:sz="5" w:space="0" w:color="000000"/>
              <w:right w:val="single" w:sz="5" w:space="0" w:color="000000"/>
            </w:tcBorders>
          </w:tcPr>
          <w:p w:rsidR="00643EB1" w:rsidRPr="007B47A5" w:rsidRDefault="003C1A15" w:rsidP="007B47A5">
            <w:pPr>
              <w:pStyle w:val="TableParagraph"/>
              <w:spacing w:line="252" w:lineRule="exact"/>
              <w:ind w:left="102"/>
              <w:jc w:val="both"/>
              <w:rPr>
                <w:rFonts w:ascii="Arial" w:hAnsi="Arial" w:cs="Arial"/>
                <w:color w:val="0000FF"/>
                <w:spacing w:val="-1"/>
              </w:rPr>
            </w:pPr>
            <w:hyperlink r:id="rId14" w:history="1">
              <w:r w:rsidR="00643EB1" w:rsidRPr="007B47A5">
                <w:rPr>
                  <w:rStyle w:val="Hyperlink"/>
                  <w:rFonts w:ascii="Arial" w:hAnsi="Arial" w:cs="Arial"/>
                  <w:spacing w:val="-1"/>
                </w:rPr>
                <w:t>scdchildrenandfamilies@glasgow.gov.uk</w:t>
              </w:r>
            </w:hyperlink>
          </w:p>
          <w:p w:rsidR="00643EB1" w:rsidRPr="007B47A5" w:rsidRDefault="00643EB1" w:rsidP="007B47A5">
            <w:pPr>
              <w:pStyle w:val="TableParagraph"/>
              <w:spacing w:line="252" w:lineRule="exact"/>
              <w:ind w:left="102"/>
              <w:jc w:val="both"/>
              <w:rPr>
                <w:rFonts w:ascii="Arial" w:hAnsi="Arial" w:cs="Arial"/>
                <w:color w:val="0000FF"/>
                <w:spacing w:val="-1"/>
              </w:rPr>
            </w:pPr>
          </w:p>
          <w:p w:rsidR="00643EB1" w:rsidRPr="007B47A5" w:rsidRDefault="00643EB1" w:rsidP="007B47A5">
            <w:pPr>
              <w:pStyle w:val="TableParagraph"/>
              <w:spacing w:line="252" w:lineRule="exact"/>
              <w:ind w:left="102"/>
              <w:jc w:val="both"/>
              <w:rPr>
                <w:rFonts w:ascii="Arial" w:eastAsia="Arial" w:hAnsi="Arial" w:cs="Arial"/>
              </w:rPr>
            </w:pPr>
          </w:p>
        </w:tc>
      </w:tr>
      <w:tr w:rsidR="00643EB1" w:rsidRPr="007B47A5" w:rsidTr="006A05A9">
        <w:trPr>
          <w:trHeight w:hRule="exact" w:val="516"/>
          <w:jc w:val="center"/>
        </w:trPr>
        <w:tc>
          <w:tcPr>
            <w:tcW w:w="2823" w:type="dxa"/>
            <w:tcBorders>
              <w:top w:val="single" w:sz="5" w:space="0" w:color="000000"/>
              <w:left w:val="single" w:sz="5" w:space="0" w:color="000000"/>
              <w:bottom w:val="single" w:sz="5" w:space="0" w:color="000000"/>
              <w:right w:val="single" w:sz="5" w:space="0" w:color="000000"/>
            </w:tcBorders>
          </w:tcPr>
          <w:p w:rsidR="00643EB1" w:rsidRPr="007B47A5" w:rsidRDefault="00643EB1" w:rsidP="007B47A5">
            <w:pPr>
              <w:pStyle w:val="TableParagraph"/>
              <w:spacing w:line="247" w:lineRule="exact"/>
              <w:ind w:left="102"/>
              <w:jc w:val="both"/>
              <w:rPr>
                <w:rFonts w:ascii="Arial" w:eastAsia="Arial" w:hAnsi="Arial" w:cs="Arial"/>
              </w:rPr>
            </w:pPr>
            <w:r w:rsidRPr="007B47A5">
              <w:rPr>
                <w:rFonts w:ascii="Arial" w:hAnsi="Arial" w:cs="Arial"/>
                <w:b/>
                <w:spacing w:val="-1"/>
              </w:rPr>
              <w:t>Vale</w:t>
            </w:r>
            <w:r w:rsidRPr="007B47A5">
              <w:rPr>
                <w:rFonts w:ascii="Arial" w:hAnsi="Arial" w:cs="Arial"/>
                <w:b/>
                <w:spacing w:val="1"/>
              </w:rPr>
              <w:t xml:space="preserve"> </w:t>
            </w:r>
            <w:r w:rsidRPr="007B47A5">
              <w:rPr>
                <w:rFonts w:ascii="Arial" w:hAnsi="Arial" w:cs="Arial"/>
                <w:b/>
              </w:rPr>
              <w:t>of</w:t>
            </w:r>
            <w:r w:rsidRPr="007B47A5">
              <w:rPr>
                <w:rFonts w:ascii="Arial" w:hAnsi="Arial" w:cs="Arial"/>
                <w:b/>
                <w:spacing w:val="-1"/>
              </w:rPr>
              <w:t xml:space="preserve"> Leven/Dumbarton</w:t>
            </w:r>
          </w:p>
        </w:tc>
        <w:tc>
          <w:tcPr>
            <w:tcW w:w="5701" w:type="dxa"/>
            <w:tcBorders>
              <w:top w:val="single" w:sz="5" w:space="0" w:color="000000"/>
              <w:left w:val="single" w:sz="5" w:space="0" w:color="000000"/>
              <w:bottom w:val="single" w:sz="5" w:space="0" w:color="000000"/>
              <w:right w:val="single" w:sz="5" w:space="0" w:color="000000"/>
            </w:tcBorders>
          </w:tcPr>
          <w:p w:rsidR="00643EB1" w:rsidRPr="007B47A5" w:rsidRDefault="003C1A15" w:rsidP="007B47A5">
            <w:pPr>
              <w:pStyle w:val="TableParagraph"/>
              <w:spacing w:line="250" w:lineRule="exact"/>
              <w:ind w:left="102"/>
              <w:jc w:val="both"/>
              <w:rPr>
                <w:rFonts w:ascii="Arial" w:eastAsia="Arial" w:hAnsi="Arial" w:cs="Arial"/>
              </w:rPr>
            </w:pPr>
            <w:hyperlink r:id="rId15" w:history="1">
              <w:r w:rsidR="00643EB1" w:rsidRPr="007B47A5">
                <w:rPr>
                  <w:rStyle w:val="Hyperlink"/>
                  <w:rFonts w:ascii="Arial" w:hAnsi="Arial" w:cs="Arial"/>
                  <w:spacing w:val="-1"/>
                  <w:u w:color="0000FF"/>
                </w:rPr>
                <w:t>dumbarton.valeduty@west-dunbarton.gov.uk</w:t>
              </w:r>
            </w:hyperlink>
          </w:p>
        </w:tc>
      </w:tr>
      <w:tr w:rsidR="00643EB1" w:rsidRPr="007B47A5" w:rsidTr="006A05A9">
        <w:trPr>
          <w:trHeight w:hRule="exact" w:val="516"/>
          <w:jc w:val="center"/>
        </w:trPr>
        <w:tc>
          <w:tcPr>
            <w:tcW w:w="2823" w:type="dxa"/>
            <w:tcBorders>
              <w:top w:val="single" w:sz="5" w:space="0" w:color="000000"/>
              <w:left w:val="single" w:sz="5" w:space="0" w:color="000000"/>
              <w:bottom w:val="single" w:sz="5" w:space="0" w:color="000000"/>
              <w:right w:val="single" w:sz="5" w:space="0" w:color="000000"/>
            </w:tcBorders>
          </w:tcPr>
          <w:p w:rsidR="00643EB1" w:rsidRPr="007B47A5" w:rsidRDefault="00643EB1" w:rsidP="007B47A5">
            <w:pPr>
              <w:pStyle w:val="TableParagraph"/>
              <w:spacing w:line="247" w:lineRule="exact"/>
              <w:ind w:left="102"/>
              <w:jc w:val="both"/>
              <w:rPr>
                <w:rFonts w:ascii="Arial" w:eastAsia="Arial" w:hAnsi="Arial" w:cs="Arial"/>
              </w:rPr>
            </w:pPr>
            <w:r w:rsidRPr="007B47A5">
              <w:rPr>
                <w:rFonts w:ascii="Arial" w:hAnsi="Arial" w:cs="Arial"/>
                <w:b/>
                <w:spacing w:val="-1"/>
              </w:rPr>
              <w:t>Clydebank</w:t>
            </w:r>
          </w:p>
        </w:tc>
        <w:tc>
          <w:tcPr>
            <w:tcW w:w="5701" w:type="dxa"/>
            <w:tcBorders>
              <w:top w:val="single" w:sz="5" w:space="0" w:color="000000"/>
              <w:left w:val="single" w:sz="5" w:space="0" w:color="000000"/>
              <w:bottom w:val="single" w:sz="5" w:space="0" w:color="000000"/>
              <w:right w:val="single" w:sz="5" w:space="0" w:color="000000"/>
            </w:tcBorders>
          </w:tcPr>
          <w:p w:rsidR="00643EB1" w:rsidRPr="007B47A5" w:rsidRDefault="003C1A15" w:rsidP="007B47A5">
            <w:pPr>
              <w:pStyle w:val="TableParagraph"/>
              <w:spacing w:line="250" w:lineRule="exact"/>
              <w:ind w:left="102"/>
              <w:jc w:val="both"/>
              <w:rPr>
                <w:rFonts w:ascii="Arial" w:eastAsia="Arial" w:hAnsi="Arial" w:cs="Arial"/>
              </w:rPr>
            </w:pPr>
            <w:hyperlink r:id="rId16" w:history="1">
              <w:r w:rsidR="00643EB1" w:rsidRPr="007B47A5">
                <w:rPr>
                  <w:rStyle w:val="Hyperlink"/>
                  <w:rFonts w:ascii="Arial" w:hAnsi="Arial" w:cs="Arial"/>
                  <w:spacing w:val="-1"/>
                  <w:u w:color="0000FF"/>
                </w:rPr>
                <w:t>clydebank.duty@west-dunbarton.gov.uk</w:t>
              </w:r>
            </w:hyperlink>
          </w:p>
        </w:tc>
      </w:tr>
      <w:tr w:rsidR="00643EB1" w:rsidRPr="007B47A5" w:rsidTr="006A05A9">
        <w:trPr>
          <w:trHeight w:hRule="exact" w:val="516"/>
          <w:jc w:val="center"/>
        </w:trPr>
        <w:tc>
          <w:tcPr>
            <w:tcW w:w="2823" w:type="dxa"/>
            <w:tcBorders>
              <w:top w:val="single" w:sz="5" w:space="0" w:color="000000"/>
              <w:left w:val="single" w:sz="5" w:space="0" w:color="000000"/>
              <w:bottom w:val="single" w:sz="5" w:space="0" w:color="000000"/>
              <w:right w:val="single" w:sz="5" w:space="0" w:color="000000"/>
            </w:tcBorders>
          </w:tcPr>
          <w:p w:rsidR="00643EB1" w:rsidRPr="007B47A5" w:rsidRDefault="00643EB1" w:rsidP="007B47A5">
            <w:pPr>
              <w:pStyle w:val="TableParagraph"/>
              <w:spacing w:line="247" w:lineRule="exact"/>
              <w:ind w:left="102"/>
              <w:jc w:val="both"/>
              <w:rPr>
                <w:rFonts w:ascii="Arial" w:eastAsia="Arial" w:hAnsi="Arial" w:cs="Arial"/>
              </w:rPr>
            </w:pPr>
            <w:r w:rsidRPr="007B47A5">
              <w:rPr>
                <w:rFonts w:ascii="Arial" w:hAnsi="Arial" w:cs="Arial"/>
                <w:b/>
                <w:spacing w:val="-1"/>
              </w:rPr>
              <w:t>Renfrewshire</w:t>
            </w:r>
          </w:p>
        </w:tc>
        <w:tc>
          <w:tcPr>
            <w:tcW w:w="5701" w:type="dxa"/>
            <w:tcBorders>
              <w:top w:val="single" w:sz="5" w:space="0" w:color="000000"/>
              <w:left w:val="single" w:sz="5" w:space="0" w:color="000000"/>
              <w:bottom w:val="single" w:sz="5" w:space="0" w:color="000000"/>
              <w:right w:val="single" w:sz="5" w:space="0" w:color="000000"/>
            </w:tcBorders>
          </w:tcPr>
          <w:p w:rsidR="00643EB1" w:rsidRPr="007B47A5" w:rsidRDefault="003C1A15" w:rsidP="007B47A5">
            <w:pPr>
              <w:pStyle w:val="TableParagraph"/>
              <w:spacing w:line="250" w:lineRule="exact"/>
              <w:ind w:left="102"/>
              <w:jc w:val="both"/>
              <w:rPr>
                <w:rFonts w:ascii="Arial" w:eastAsia="Arial" w:hAnsi="Arial" w:cs="Arial"/>
              </w:rPr>
            </w:pPr>
            <w:hyperlink r:id="rId17" w:history="1">
              <w:r w:rsidR="00643EB1" w:rsidRPr="007B47A5">
                <w:rPr>
                  <w:rStyle w:val="Hyperlink"/>
                  <w:rFonts w:ascii="Arial" w:hAnsi="Arial" w:cs="Arial"/>
                  <w:spacing w:val="-1"/>
                  <w:u w:color="0000FF"/>
                </w:rPr>
                <w:t>childrenandfamilies@renfrewshire.gov.uk</w:t>
              </w:r>
            </w:hyperlink>
          </w:p>
        </w:tc>
      </w:tr>
      <w:tr w:rsidR="00643EB1" w:rsidRPr="007B47A5" w:rsidTr="006A05A9">
        <w:trPr>
          <w:trHeight w:hRule="exact" w:val="516"/>
          <w:jc w:val="center"/>
        </w:trPr>
        <w:tc>
          <w:tcPr>
            <w:tcW w:w="2823" w:type="dxa"/>
            <w:tcBorders>
              <w:top w:val="single" w:sz="5" w:space="0" w:color="000000"/>
              <w:left w:val="single" w:sz="5" w:space="0" w:color="000000"/>
              <w:bottom w:val="single" w:sz="5" w:space="0" w:color="000000"/>
              <w:right w:val="single" w:sz="5" w:space="0" w:color="000000"/>
            </w:tcBorders>
          </w:tcPr>
          <w:p w:rsidR="00643EB1" w:rsidRPr="007B47A5" w:rsidRDefault="00643EB1" w:rsidP="007B47A5">
            <w:pPr>
              <w:pStyle w:val="TableParagraph"/>
              <w:spacing w:line="247" w:lineRule="exact"/>
              <w:ind w:left="102"/>
              <w:jc w:val="both"/>
              <w:rPr>
                <w:rFonts w:ascii="Arial" w:eastAsia="Arial" w:hAnsi="Arial" w:cs="Arial"/>
              </w:rPr>
            </w:pPr>
            <w:r w:rsidRPr="007B47A5">
              <w:rPr>
                <w:rFonts w:ascii="Arial" w:hAnsi="Arial" w:cs="Arial"/>
                <w:b/>
                <w:spacing w:val="-1"/>
              </w:rPr>
              <w:t>East</w:t>
            </w:r>
            <w:r w:rsidRPr="007B47A5">
              <w:rPr>
                <w:rFonts w:ascii="Arial" w:hAnsi="Arial" w:cs="Arial"/>
                <w:b/>
                <w:spacing w:val="1"/>
              </w:rPr>
              <w:t xml:space="preserve"> </w:t>
            </w:r>
            <w:r w:rsidRPr="007B47A5">
              <w:rPr>
                <w:rFonts w:ascii="Arial" w:hAnsi="Arial" w:cs="Arial"/>
                <w:b/>
                <w:spacing w:val="-1"/>
              </w:rPr>
              <w:t>Dun</w:t>
            </w:r>
          </w:p>
        </w:tc>
        <w:tc>
          <w:tcPr>
            <w:tcW w:w="5701" w:type="dxa"/>
            <w:tcBorders>
              <w:top w:val="single" w:sz="5" w:space="0" w:color="000000"/>
              <w:left w:val="single" w:sz="5" w:space="0" w:color="000000"/>
              <w:bottom w:val="single" w:sz="5" w:space="0" w:color="000000"/>
              <w:right w:val="single" w:sz="5" w:space="0" w:color="000000"/>
            </w:tcBorders>
          </w:tcPr>
          <w:p w:rsidR="00643EB1" w:rsidRPr="007B47A5" w:rsidRDefault="003C1A15" w:rsidP="007B47A5">
            <w:pPr>
              <w:pStyle w:val="TableParagraph"/>
              <w:spacing w:line="250" w:lineRule="exact"/>
              <w:ind w:left="102"/>
              <w:jc w:val="both"/>
              <w:rPr>
                <w:rFonts w:ascii="Arial" w:eastAsia="Arial" w:hAnsi="Arial" w:cs="Arial"/>
              </w:rPr>
            </w:pPr>
            <w:hyperlink r:id="rId18" w:history="1">
              <w:r w:rsidR="00643EB1" w:rsidRPr="007B47A5">
                <w:rPr>
                  <w:rStyle w:val="Hyperlink"/>
                  <w:rFonts w:ascii="Arial" w:hAnsi="Arial" w:cs="Arial"/>
                  <w:spacing w:val="-1"/>
                  <w:u w:color="0000FF"/>
                </w:rPr>
                <w:t>childcarestandby.referrals@eastdunbarton.gov.uk</w:t>
              </w:r>
            </w:hyperlink>
          </w:p>
        </w:tc>
      </w:tr>
      <w:tr w:rsidR="00643EB1" w:rsidRPr="007B47A5" w:rsidTr="006A05A9">
        <w:trPr>
          <w:trHeight w:hRule="exact" w:val="516"/>
          <w:jc w:val="center"/>
        </w:trPr>
        <w:tc>
          <w:tcPr>
            <w:tcW w:w="2823" w:type="dxa"/>
            <w:tcBorders>
              <w:top w:val="single" w:sz="5" w:space="0" w:color="000000"/>
              <w:left w:val="single" w:sz="5" w:space="0" w:color="000000"/>
              <w:bottom w:val="single" w:sz="5" w:space="0" w:color="000000"/>
              <w:right w:val="single" w:sz="5" w:space="0" w:color="000000"/>
            </w:tcBorders>
          </w:tcPr>
          <w:p w:rsidR="00643EB1" w:rsidRPr="007B47A5" w:rsidRDefault="00643EB1" w:rsidP="007B47A5">
            <w:pPr>
              <w:pStyle w:val="TableParagraph"/>
              <w:spacing w:line="241" w:lineRule="auto"/>
              <w:ind w:left="102" w:right="602"/>
              <w:jc w:val="both"/>
              <w:rPr>
                <w:rFonts w:ascii="Arial" w:eastAsia="Arial" w:hAnsi="Arial" w:cs="Arial"/>
              </w:rPr>
            </w:pPr>
            <w:r w:rsidRPr="007B47A5">
              <w:rPr>
                <w:rFonts w:ascii="Arial" w:eastAsia="Arial" w:hAnsi="Arial" w:cs="Arial"/>
                <w:b/>
                <w:bCs/>
                <w:spacing w:val="-1"/>
              </w:rPr>
              <w:t>East</w:t>
            </w:r>
            <w:r w:rsidRPr="007B47A5">
              <w:rPr>
                <w:rFonts w:ascii="Arial" w:eastAsia="Arial" w:hAnsi="Arial" w:cs="Arial"/>
                <w:b/>
                <w:bCs/>
                <w:spacing w:val="1"/>
              </w:rPr>
              <w:t xml:space="preserve"> </w:t>
            </w:r>
            <w:r w:rsidRPr="007B47A5">
              <w:rPr>
                <w:rFonts w:ascii="Arial" w:eastAsia="Arial" w:hAnsi="Arial" w:cs="Arial"/>
                <w:b/>
                <w:bCs/>
                <w:spacing w:val="-1"/>
              </w:rPr>
              <w:t>Renfrewshire</w:t>
            </w:r>
            <w:r w:rsidRPr="007B47A5">
              <w:rPr>
                <w:rFonts w:ascii="Arial" w:eastAsia="Arial" w:hAnsi="Arial" w:cs="Arial"/>
                <w:b/>
                <w:bCs/>
              </w:rPr>
              <w:t xml:space="preserve"> –</w:t>
            </w:r>
            <w:r w:rsidRPr="007B47A5">
              <w:rPr>
                <w:rFonts w:ascii="Arial" w:eastAsia="Arial" w:hAnsi="Arial" w:cs="Arial"/>
                <w:b/>
                <w:bCs/>
                <w:spacing w:val="26"/>
              </w:rPr>
              <w:t xml:space="preserve"> </w:t>
            </w:r>
            <w:r w:rsidRPr="007B47A5">
              <w:rPr>
                <w:rFonts w:ascii="Arial" w:eastAsia="Arial" w:hAnsi="Arial" w:cs="Arial"/>
                <w:b/>
                <w:bCs/>
                <w:spacing w:val="-1"/>
              </w:rPr>
              <w:t>Barrhead</w:t>
            </w:r>
            <w:r w:rsidRPr="007B47A5">
              <w:rPr>
                <w:rFonts w:ascii="Arial" w:eastAsia="Arial" w:hAnsi="Arial" w:cs="Arial"/>
                <w:b/>
                <w:bCs/>
              </w:rPr>
              <w:t xml:space="preserve"> area</w:t>
            </w:r>
          </w:p>
        </w:tc>
        <w:tc>
          <w:tcPr>
            <w:tcW w:w="5701" w:type="dxa"/>
            <w:tcBorders>
              <w:top w:val="single" w:sz="5" w:space="0" w:color="000000"/>
              <w:left w:val="single" w:sz="5" w:space="0" w:color="000000"/>
              <w:bottom w:val="single" w:sz="5" w:space="0" w:color="000000"/>
              <w:right w:val="single" w:sz="5" w:space="0" w:color="000000"/>
            </w:tcBorders>
          </w:tcPr>
          <w:p w:rsidR="00643EB1" w:rsidRPr="007B47A5" w:rsidRDefault="003C1A15" w:rsidP="007B47A5">
            <w:pPr>
              <w:pStyle w:val="TableParagraph"/>
              <w:spacing w:line="250" w:lineRule="exact"/>
              <w:ind w:left="102"/>
              <w:jc w:val="both"/>
              <w:rPr>
                <w:rFonts w:ascii="Arial" w:eastAsia="Arial" w:hAnsi="Arial" w:cs="Arial"/>
              </w:rPr>
            </w:pPr>
            <w:hyperlink r:id="rId19" w:history="1">
              <w:r w:rsidR="00643EB1" w:rsidRPr="007B47A5">
                <w:rPr>
                  <w:rStyle w:val="Hyperlink"/>
                  <w:rFonts w:ascii="Arial" w:eastAsia="Arial" w:hAnsi="Arial" w:cs="Arial"/>
                </w:rPr>
                <w:t>barrheadadmin@eastrenfrewshire.gov.uk</w:t>
              </w:r>
            </w:hyperlink>
            <w:r w:rsidR="00643EB1" w:rsidRPr="007B47A5">
              <w:rPr>
                <w:rFonts w:ascii="Arial" w:eastAsia="Arial" w:hAnsi="Arial" w:cs="Arial"/>
              </w:rPr>
              <w:t xml:space="preserve"> </w:t>
            </w:r>
          </w:p>
        </w:tc>
      </w:tr>
      <w:tr w:rsidR="00643EB1" w:rsidRPr="007B47A5" w:rsidTr="006A05A9">
        <w:trPr>
          <w:trHeight w:hRule="exact" w:val="516"/>
          <w:jc w:val="center"/>
        </w:trPr>
        <w:tc>
          <w:tcPr>
            <w:tcW w:w="2823" w:type="dxa"/>
            <w:tcBorders>
              <w:top w:val="single" w:sz="5" w:space="0" w:color="000000"/>
              <w:left w:val="single" w:sz="5" w:space="0" w:color="000000"/>
              <w:bottom w:val="single" w:sz="5" w:space="0" w:color="000000"/>
              <w:right w:val="single" w:sz="5" w:space="0" w:color="000000"/>
            </w:tcBorders>
          </w:tcPr>
          <w:p w:rsidR="00643EB1" w:rsidRPr="007B47A5" w:rsidRDefault="00643EB1" w:rsidP="007B47A5">
            <w:pPr>
              <w:pStyle w:val="TableParagraph"/>
              <w:spacing w:line="241" w:lineRule="auto"/>
              <w:ind w:left="102" w:right="602"/>
              <w:jc w:val="both"/>
              <w:rPr>
                <w:rFonts w:ascii="Arial" w:eastAsia="Arial" w:hAnsi="Arial" w:cs="Arial"/>
              </w:rPr>
            </w:pPr>
            <w:r w:rsidRPr="007B47A5">
              <w:rPr>
                <w:rFonts w:ascii="Arial" w:eastAsia="Arial" w:hAnsi="Arial" w:cs="Arial"/>
                <w:b/>
                <w:bCs/>
                <w:spacing w:val="-1"/>
              </w:rPr>
              <w:t>East</w:t>
            </w:r>
            <w:r w:rsidRPr="007B47A5">
              <w:rPr>
                <w:rFonts w:ascii="Arial" w:eastAsia="Arial" w:hAnsi="Arial" w:cs="Arial"/>
                <w:b/>
                <w:bCs/>
                <w:spacing w:val="1"/>
              </w:rPr>
              <w:t xml:space="preserve"> </w:t>
            </w:r>
            <w:r w:rsidRPr="007B47A5">
              <w:rPr>
                <w:rFonts w:ascii="Arial" w:eastAsia="Arial" w:hAnsi="Arial" w:cs="Arial"/>
                <w:b/>
                <w:bCs/>
                <w:spacing w:val="-1"/>
              </w:rPr>
              <w:t>Renfrewshire</w:t>
            </w:r>
            <w:r w:rsidRPr="007B47A5">
              <w:rPr>
                <w:rFonts w:ascii="Arial" w:eastAsia="Arial" w:hAnsi="Arial" w:cs="Arial"/>
                <w:b/>
                <w:bCs/>
              </w:rPr>
              <w:t xml:space="preserve"> –</w:t>
            </w:r>
            <w:r w:rsidRPr="007B47A5">
              <w:rPr>
                <w:rFonts w:ascii="Arial" w:eastAsia="Arial" w:hAnsi="Arial" w:cs="Arial"/>
                <w:b/>
                <w:bCs/>
                <w:spacing w:val="26"/>
              </w:rPr>
              <w:t xml:space="preserve"> </w:t>
            </w:r>
            <w:r w:rsidRPr="007B47A5">
              <w:rPr>
                <w:rFonts w:ascii="Arial" w:eastAsia="Arial" w:hAnsi="Arial" w:cs="Arial"/>
                <w:b/>
                <w:bCs/>
                <w:spacing w:val="-1"/>
              </w:rPr>
              <w:t>Clarkston</w:t>
            </w:r>
            <w:r w:rsidRPr="007B47A5">
              <w:rPr>
                <w:rFonts w:ascii="Arial" w:eastAsia="Arial" w:hAnsi="Arial" w:cs="Arial"/>
                <w:b/>
                <w:bCs/>
                <w:spacing w:val="-2"/>
              </w:rPr>
              <w:t xml:space="preserve"> </w:t>
            </w:r>
            <w:r w:rsidRPr="007B47A5">
              <w:rPr>
                <w:rFonts w:ascii="Arial" w:eastAsia="Arial" w:hAnsi="Arial" w:cs="Arial"/>
                <w:b/>
                <w:bCs/>
              </w:rPr>
              <w:t>area</w:t>
            </w:r>
          </w:p>
        </w:tc>
        <w:tc>
          <w:tcPr>
            <w:tcW w:w="5701" w:type="dxa"/>
            <w:tcBorders>
              <w:top w:val="single" w:sz="5" w:space="0" w:color="000000"/>
              <w:left w:val="single" w:sz="5" w:space="0" w:color="000000"/>
              <w:bottom w:val="single" w:sz="5" w:space="0" w:color="000000"/>
              <w:right w:val="single" w:sz="5" w:space="0" w:color="000000"/>
            </w:tcBorders>
          </w:tcPr>
          <w:p w:rsidR="00643EB1" w:rsidRPr="007B47A5" w:rsidRDefault="003C1A15" w:rsidP="007B47A5">
            <w:pPr>
              <w:pStyle w:val="TableParagraph"/>
              <w:spacing w:line="250" w:lineRule="exact"/>
              <w:ind w:left="102"/>
              <w:jc w:val="both"/>
              <w:rPr>
                <w:rFonts w:ascii="Arial" w:eastAsia="Arial" w:hAnsi="Arial" w:cs="Arial"/>
              </w:rPr>
            </w:pPr>
            <w:hyperlink r:id="rId20" w:history="1">
              <w:r w:rsidR="00643EB1" w:rsidRPr="007B47A5">
                <w:rPr>
                  <w:rStyle w:val="Hyperlink"/>
                  <w:rFonts w:ascii="Arial" w:hAnsi="Arial" w:cs="Arial"/>
                  <w:spacing w:val="-1"/>
                  <w:u w:color="0000FF"/>
                </w:rPr>
                <w:t>Clarkston.admin@eastrenfrewshire.gov.uk</w:t>
              </w:r>
            </w:hyperlink>
          </w:p>
        </w:tc>
      </w:tr>
      <w:tr w:rsidR="00643EB1" w:rsidRPr="007B47A5" w:rsidTr="006A05A9">
        <w:trPr>
          <w:trHeight w:hRule="exact" w:val="516"/>
          <w:jc w:val="center"/>
        </w:trPr>
        <w:tc>
          <w:tcPr>
            <w:tcW w:w="2823" w:type="dxa"/>
            <w:tcBorders>
              <w:top w:val="single" w:sz="5" w:space="0" w:color="000000"/>
              <w:left w:val="single" w:sz="5" w:space="0" w:color="000000"/>
              <w:bottom w:val="single" w:sz="5" w:space="0" w:color="000000"/>
              <w:right w:val="single" w:sz="5" w:space="0" w:color="000000"/>
            </w:tcBorders>
          </w:tcPr>
          <w:p w:rsidR="00643EB1" w:rsidRPr="007B47A5" w:rsidRDefault="00643EB1" w:rsidP="007B47A5">
            <w:pPr>
              <w:pStyle w:val="TableParagraph"/>
              <w:spacing w:line="247" w:lineRule="exact"/>
              <w:ind w:left="102"/>
              <w:jc w:val="both"/>
              <w:rPr>
                <w:rFonts w:ascii="Arial" w:eastAsia="Arial" w:hAnsi="Arial" w:cs="Arial"/>
              </w:rPr>
            </w:pPr>
            <w:r w:rsidRPr="007B47A5">
              <w:rPr>
                <w:rFonts w:ascii="Arial" w:hAnsi="Arial" w:cs="Arial"/>
                <w:b/>
                <w:spacing w:val="-1"/>
              </w:rPr>
              <w:t>Inverclyde</w:t>
            </w:r>
          </w:p>
        </w:tc>
        <w:tc>
          <w:tcPr>
            <w:tcW w:w="5701" w:type="dxa"/>
            <w:tcBorders>
              <w:top w:val="single" w:sz="5" w:space="0" w:color="000000"/>
              <w:left w:val="single" w:sz="5" w:space="0" w:color="000000"/>
              <w:bottom w:val="single" w:sz="5" w:space="0" w:color="000000"/>
              <w:right w:val="single" w:sz="5" w:space="0" w:color="000000"/>
            </w:tcBorders>
          </w:tcPr>
          <w:p w:rsidR="00643EB1" w:rsidRPr="007B47A5" w:rsidRDefault="003C1A15" w:rsidP="007B47A5">
            <w:pPr>
              <w:pStyle w:val="TableParagraph"/>
              <w:spacing w:line="250" w:lineRule="exact"/>
              <w:ind w:left="102"/>
              <w:jc w:val="both"/>
              <w:rPr>
                <w:rFonts w:ascii="Arial" w:eastAsia="Arial" w:hAnsi="Arial" w:cs="Arial"/>
              </w:rPr>
            </w:pPr>
            <w:hyperlink r:id="rId21" w:history="1">
              <w:r w:rsidR="00643EB1" w:rsidRPr="007B47A5">
                <w:rPr>
                  <w:rStyle w:val="Hyperlink"/>
                  <w:rFonts w:ascii="Arial" w:eastAsia="Arial" w:hAnsi="Arial" w:cs="Arial"/>
                </w:rPr>
                <w:t>Childcare.Operations@inverclyde.gov.uk</w:t>
              </w:r>
            </w:hyperlink>
          </w:p>
          <w:p w:rsidR="00643EB1" w:rsidRPr="007B47A5" w:rsidRDefault="00643EB1" w:rsidP="007B47A5">
            <w:pPr>
              <w:pStyle w:val="TableParagraph"/>
              <w:spacing w:line="250" w:lineRule="exact"/>
              <w:ind w:left="102"/>
              <w:jc w:val="both"/>
              <w:rPr>
                <w:rFonts w:ascii="Arial" w:eastAsia="Arial" w:hAnsi="Arial" w:cs="Arial"/>
              </w:rPr>
            </w:pPr>
          </w:p>
        </w:tc>
      </w:tr>
    </w:tbl>
    <w:p w:rsidR="00643EB1" w:rsidRPr="007B47A5" w:rsidRDefault="00643EB1" w:rsidP="00643EB1">
      <w:pPr>
        <w:jc w:val="both"/>
        <w:rPr>
          <w:rFonts w:ascii="Arial" w:hAnsi="Arial" w:cs="Arial"/>
        </w:rPr>
      </w:pPr>
    </w:p>
    <w:p w:rsidR="00643EB1" w:rsidRPr="007B47A5" w:rsidRDefault="00643EB1" w:rsidP="00643EB1">
      <w:pPr>
        <w:rPr>
          <w:rFonts w:ascii="Arial" w:hAnsi="Arial" w:cs="Arial"/>
        </w:rPr>
      </w:pPr>
    </w:p>
    <w:p w:rsidR="00643EB1" w:rsidRPr="007B47A5" w:rsidRDefault="00643EB1" w:rsidP="00643EB1">
      <w:pPr>
        <w:rPr>
          <w:rFonts w:ascii="Arial" w:hAnsi="Arial" w:cs="Arial"/>
        </w:rPr>
      </w:pPr>
    </w:p>
    <w:p w:rsidR="00643EB1" w:rsidRPr="007B47A5" w:rsidRDefault="00643EB1" w:rsidP="00643EB1">
      <w:pPr>
        <w:rPr>
          <w:rFonts w:ascii="Arial" w:hAnsi="Arial" w:cs="Arial"/>
          <w:color w:val="000000" w:themeColor="text1"/>
        </w:rPr>
      </w:pPr>
    </w:p>
    <w:p w:rsidR="00316471" w:rsidRPr="007B47A5" w:rsidRDefault="00316471" w:rsidP="00643EB1">
      <w:pPr>
        <w:rPr>
          <w:rFonts w:ascii="Arial" w:hAnsi="Arial" w:cs="Arial"/>
        </w:rPr>
      </w:pPr>
    </w:p>
    <w:sectPr w:rsidR="00316471" w:rsidRPr="007B47A5" w:rsidSect="00E517DD">
      <w:footerReference w:type="default" r:id="rId22"/>
      <w:footerReference w:type="first" r:id="rId23"/>
      <w:pgSz w:w="11906" w:h="16838"/>
      <w:pgMar w:top="720" w:right="720" w:bottom="720" w:left="720" w:header="708" w:footer="737"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4449" w:rsidRDefault="00484449">
      <w:pPr>
        <w:spacing w:after="0" w:line="240" w:lineRule="auto"/>
      </w:pPr>
      <w:r>
        <w:separator/>
      </w:r>
    </w:p>
  </w:endnote>
  <w:endnote w:type="continuationSeparator" w:id="0">
    <w:p w:rsidR="00484449" w:rsidRDefault="004844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B1E" w:rsidRDefault="00500B1E" w:rsidP="008C0A1D">
    <w:pPr>
      <w:pStyle w:val="Footer"/>
      <w:jc w:val="center"/>
    </w:pPr>
  </w:p>
  <w:p w:rsidR="00500B1E" w:rsidRDefault="00500B1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2972566"/>
      <w:docPartObj>
        <w:docPartGallery w:val="Page Numbers (Bottom of Page)"/>
        <w:docPartUnique/>
      </w:docPartObj>
    </w:sdtPr>
    <w:sdtEndPr>
      <w:rPr>
        <w:noProof/>
      </w:rPr>
    </w:sdtEndPr>
    <w:sdtContent>
      <w:p w:rsidR="00E517DD" w:rsidRDefault="00E517DD">
        <w:pPr>
          <w:pStyle w:val="Footer"/>
          <w:jc w:val="right"/>
        </w:pPr>
        <w:r>
          <w:fldChar w:fldCharType="begin"/>
        </w:r>
        <w:r>
          <w:instrText xml:space="preserve"> PAGE   \* MERGEFORMAT </w:instrText>
        </w:r>
        <w:r>
          <w:fldChar w:fldCharType="separate"/>
        </w:r>
        <w:r w:rsidR="003C1A15">
          <w:rPr>
            <w:noProof/>
          </w:rPr>
          <w:t>6</w:t>
        </w:r>
        <w:r>
          <w:rPr>
            <w:noProof/>
          </w:rPr>
          <w:fldChar w:fldCharType="end"/>
        </w:r>
      </w:p>
    </w:sdtContent>
  </w:sdt>
  <w:p w:rsidR="00E517DD" w:rsidRDefault="00E517D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69052"/>
      <w:docPartObj>
        <w:docPartGallery w:val="Page Numbers (Bottom of Page)"/>
        <w:docPartUnique/>
      </w:docPartObj>
    </w:sdtPr>
    <w:sdtEndPr/>
    <w:sdtContent>
      <w:p w:rsidR="00500B1E" w:rsidRDefault="006A05A9">
        <w:pPr>
          <w:pStyle w:val="Footer"/>
          <w:jc w:val="right"/>
        </w:pPr>
        <w:r>
          <w:fldChar w:fldCharType="begin"/>
        </w:r>
        <w:r>
          <w:instrText xml:space="preserve"> PAGE   \* MERGEFORMAT </w:instrText>
        </w:r>
        <w:r>
          <w:fldChar w:fldCharType="separate"/>
        </w:r>
        <w:r w:rsidR="00500B1E">
          <w:rPr>
            <w:noProof/>
          </w:rPr>
          <w:t>3</w:t>
        </w:r>
        <w:r>
          <w:rPr>
            <w:noProof/>
          </w:rPr>
          <w:fldChar w:fldCharType="end"/>
        </w:r>
      </w:p>
    </w:sdtContent>
  </w:sdt>
  <w:p w:rsidR="00500B1E" w:rsidRDefault="00500B1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4449" w:rsidRDefault="00484449">
      <w:pPr>
        <w:spacing w:after="0" w:line="240" w:lineRule="auto"/>
      </w:pPr>
      <w:r>
        <w:separator/>
      </w:r>
    </w:p>
  </w:footnote>
  <w:footnote w:type="continuationSeparator" w:id="0">
    <w:p w:rsidR="00484449" w:rsidRDefault="004844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B1E" w:rsidRDefault="00500B1E" w:rsidP="00F13CAD">
    <w:pPr>
      <w:pStyle w:val="Header"/>
      <w:tabs>
        <w:tab w:val="clear" w:pos="4513"/>
        <w:tab w:val="clear" w:pos="9026"/>
        <w:tab w:val="left" w:pos="1467"/>
      </w:tabs>
      <w:jc w:val="both"/>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B1E" w:rsidRPr="00F13CAD" w:rsidRDefault="00F47EA9" w:rsidP="00F13CAD">
    <w:pPr>
      <w:pStyle w:val="Header"/>
    </w:pPr>
    <w:r>
      <w:rPr>
        <w:noProof/>
        <w:lang w:eastAsia="en-GB"/>
      </w:rPr>
      <w:drawing>
        <wp:anchor distT="0" distB="0" distL="114300" distR="114300" simplePos="0" relativeHeight="251660288" behindDoc="0" locked="0" layoutInCell="1" allowOverlap="1" wp14:anchorId="55510B6C" wp14:editId="213023CD">
          <wp:simplePos x="0" y="0"/>
          <wp:positionH relativeFrom="margin">
            <wp:posOffset>5840730</wp:posOffset>
          </wp:positionH>
          <wp:positionV relativeFrom="margin">
            <wp:posOffset>-422275</wp:posOffset>
          </wp:positionV>
          <wp:extent cx="996315" cy="758825"/>
          <wp:effectExtent l="0" t="0" r="0" b="0"/>
          <wp:wrapSquare wrapText="bothSides"/>
          <wp:docPr id="4" name="Picture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96315" cy="758825"/>
                  </a:xfrm>
                  <a:prstGeom prst="rect">
                    <a:avLst/>
                  </a:prstGeom>
                  <a:noFill/>
                </pic:spPr>
              </pic:pic>
            </a:graphicData>
          </a:graphic>
          <wp14:sizeRelH relativeFrom="margin">
            <wp14:pctWidth>0</wp14:pctWidth>
          </wp14:sizeRelH>
          <wp14:sizeRelV relativeFrom="margin">
            <wp14:pctHeight>0</wp14:pctHeight>
          </wp14:sizeRelV>
        </wp:anchor>
      </w:drawing>
    </w:r>
    <w:r w:rsidR="00500B1E">
      <w:rPr>
        <w:noProof/>
        <w:lang w:eastAsia="en-GB"/>
      </w:rPr>
      <w:drawing>
        <wp:anchor distT="0" distB="0" distL="114300" distR="114300" simplePos="0" relativeHeight="251659264" behindDoc="0" locked="0" layoutInCell="1" allowOverlap="1" wp14:anchorId="4EDA22B9" wp14:editId="2172F657">
          <wp:simplePos x="0" y="0"/>
          <wp:positionH relativeFrom="margin">
            <wp:posOffset>-259080</wp:posOffset>
          </wp:positionH>
          <wp:positionV relativeFrom="margin">
            <wp:posOffset>-465455</wp:posOffset>
          </wp:positionV>
          <wp:extent cx="939800" cy="904875"/>
          <wp:effectExtent l="0" t="0" r="0" b="0"/>
          <wp:wrapSquare wrapText="bothSides"/>
          <wp:docPr id="5" name="Picture 1" descr="C:\Users\Martica429\AppData\Local\Microsoft\Windows\Temporary Internet Files\Content.Outlook\A6E89J48\NHSGGC_CPS_logo_Round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ica429\AppData\Local\Microsoft\Windows\Temporary Internet Files\Content.Outlook\A6E89J48\NHSGGC_CPS_logo_Round (3).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939800" cy="9048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B0A02"/>
    <w:multiLevelType w:val="hybridMultilevel"/>
    <w:tmpl w:val="BBA08E4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20411F63"/>
    <w:multiLevelType w:val="hybridMultilevel"/>
    <w:tmpl w:val="C5F2715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30AF5FF8"/>
    <w:multiLevelType w:val="hybridMultilevel"/>
    <w:tmpl w:val="0EB6A8BC"/>
    <w:lvl w:ilvl="0" w:tplc="0809000F">
      <w:start w:val="1"/>
      <w:numFmt w:val="decimal"/>
      <w:lvlText w:val="%1."/>
      <w:lvlJc w:val="left"/>
      <w:pPr>
        <w:ind w:left="-720" w:hanging="360"/>
      </w:pPr>
    </w:lvl>
    <w:lvl w:ilvl="1" w:tplc="08090019" w:tentative="1">
      <w:start w:val="1"/>
      <w:numFmt w:val="lowerLetter"/>
      <w:lvlText w:val="%2."/>
      <w:lvlJc w:val="left"/>
      <w:pPr>
        <w:ind w:left="0" w:hanging="360"/>
      </w:pPr>
    </w:lvl>
    <w:lvl w:ilvl="2" w:tplc="0809001B" w:tentative="1">
      <w:start w:val="1"/>
      <w:numFmt w:val="lowerRoman"/>
      <w:lvlText w:val="%3."/>
      <w:lvlJc w:val="right"/>
      <w:pPr>
        <w:ind w:left="720" w:hanging="180"/>
      </w:pPr>
    </w:lvl>
    <w:lvl w:ilvl="3" w:tplc="0809000F" w:tentative="1">
      <w:start w:val="1"/>
      <w:numFmt w:val="decimal"/>
      <w:lvlText w:val="%4."/>
      <w:lvlJc w:val="left"/>
      <w:pPr>
        <w:ind w:left="1440" w:hanging="360"/>
      </w:pPr>
    </w:lvl>
    <w:lvl w:ilvl="4" w:tplc="08090019" w:tentative="1">
      <w:start w:val="1"/>
      <w:numFmt w:val="lowerLetter"/>
      <w:lvlText w:val="%5."/>
      <w:lvlJc w:val="left"/>
      <w:pPr>
        <w:ind w:left="2160" w:hanging="360"/>
      </w:pPr>
    </w:lvl>
    <w:lvl w:ilvl="5" w:tplc="0809001B" w:tentative="1">
      <w:start w:val="1"/>
      <w:numFmt w:val="lowerRoman"/>
      <w:lvlText w:val="%6."/>
      <w:lvlJc w:val="right"/>
      <w:pPr>
        <w:ind w:left="2880" w:hanging="180"/>
      </w:pPr>
    </w:lvl>
    <w:lvl w:ilvl="6" w:tplc="0809000F" w:tentative="1">
      <w:start w:val="1"/>
      <w:numFmt w:val="decimal"/>
      <w:lvlText w:val="%7."/>
      <w:lvlJc w:val="left"/>
      <w:pPr>
        <w:ind w:left="3600" w:hanging="360"/>
      </w:pPr>
    </w:lvl>
    <w:lvl w:ilvl="7" w:tplc="08090019" w:tentative="1">
      <w:start w:val="1"/>
      <w:numFmt w:val="lowerLetter"/>
      <w:lvlText w:val="%8."/>
      <w:lvlJc w:val="left"/>
      <w:pPr>
        <w:ind w:left="4320" w:hanging="360"/>
      </w:pPr>
    </w:lvl>
    <w:lvl w:ilvl="8" w:tplc="0809001B" w:tentative="1">
      <w:start w:val="1"/>
      <w:numFmt w:val="lowerRoman"/>
      <w:lvlText w:val="%9."/>
      <w:lvlJc w:val="right"/>
      <w:pPr>
        <w:ind w:left="5040" w:hanging="180"/>
      </w:pPr>
    </w:lvl>
  </w:abstractNum>
  <w:abstractNum w:abstractNumId="3">
    <w:nsid w:val="313C7F13"/>
    <w:multiLevelType w:val="hybridMultilevel"/>
    <w:tmpl w:val="C840DDDA"/>
    <w:lvl w:ilvl="0" w:tplc="08090017">
      <w:start w:val="1"/>
      <w:numFmt w:val="lowerLetter"/>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31A82F59"/>
    <w:multiLevelType w:val="hybridMultilevel"/>
    <w:tmpl w:val="0C86AD76"/>
    <w:lvl w:ilvl="0" w:tplc="79427F7C">
      <w:start w:val="1"/>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474743D"/>
    <w:multiLevelType w:val="hybridMultilevel"/>
    <w:tmpl w:val="1E921D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2057DB7"/>
    <w:multiLevelType w:val="hybridMultilevel"/>
    <w:tmpl w:val="9940B9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424E6BFC"/>
    <w:multiLevelType w:val="hybridMultilevel"/>
    <w:tmpl w:val="965CDF92"/>
    <w:lvl w:ilvl="0" w:tplc="69986252">
      <w:start w:val="1"/>
      <w:numFmt w:val="decimal"/>
      <w:lvlText w:val="%1."/>
      <w:lvlJc w:val="left"/>
      <w:pPr>
        <w:ind w:left="644" w:hanging="360"/>
      </w:pPr>
      <w:rPr>
        <w:rFonts w:hint="default"/>
        <w:b w:val="0"/>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nsid w:val="43956953"/>
    <w:multiLevelType w:val="multilevel"/>
    <w:tmpl w:val="B636D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41B0495"/>
    <w:multiLevelType w:val="multilevel"/>
    <w:tmpl w:val="E32C90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94E045F"/>
    <w:multiLevelType w:val="hybridMultilevel"/>
    <w:tmpl w:val="2E9201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497F56C3"/>
    <w:multiLevelType w:val="hybridMultilevel"/>
    <w:tmpl w:val="4C5CD1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4B011FDB"/>
    <w:multiLevelType w:val="multilevel"/>
    <w:tmpl w:val="C2FA66C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3">
    <w:nsid w:val="4C813869"/>
    <w:multiLevelType w:val="hybridMultilevel"/>
    <w:tmpl w:val="9D822DCE"/>
    <w:lvl w:ilvl="0" w:tplc="A1F24490">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4EDD48C5"/>
    <w:multiLevelType w:val="hybridMultilevel"/>
    <w:tmpl w:val="D83ACEEA"/>
    <w:lvl w:ilvl="0" w:tplc="A18E3110">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573834A5"/>
    <w:multiLevelType w:val="hybridMultilevel"/>
    <w:tmpl w:val="D75C6D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598D4FC5"/>
    <w:multiLevelType w:val="hybridMultilevel"/>
    <w:tmpl w:val="E2E88C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5E9E2601"/>
    <w:multiLevelType w:val="hybridMultilevel"/>
    <w:tmpl w:val="FCEA31A8"/>
    <w:lvl w:ilvl="0" w:tplc="531A5BF4">
      <w:start w:val="1"/>
      <w:numFmt w:val="decimal"/>
      <w:lvlText w:val="%1."/>
      <w:lvlJc w:val="left"/>
      <w:pPr>
        <w:ind w:left="928" w:hanging="360"/>
      </w:pPr>
      <w:rPr>
        <w:b w:val="0"/>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8">
    <w:nsid w:val="62C84D09"/>
    <w:multiLevelType w:val="hybridMultilevel"/>
    <w:tmpl w:val="47223468"/>
    <w:lvl w:ilvl="0" w:tplc="0809000F">
      <w:start w:val="1"/>
      <w:numFmt w:val="decimal"/>
      <w:lvlText w:val="%1."/>
      <w:lvlJc w:val="left"/>
      <w:pPr>
        <w:ind w:left="3600" w:hanging="360"/>
      </w:pPr>
      <w:rPr>
        <w:rFonts w:hint="default"/>
      </w:rPr>
    </w:lvl>
    <w:lvl w:ilvl="1" w:tplc="08090019" w:tentative="1">
      <w:start w:val="1"/>
      <w:numFmt w:val="lowerLetter"/>
      <w:lvlText w:val="%2."/>
      <w:lvlJc w:val="left"/>
      <w:pPr>
        <w:ind w:left="4320" w:hanging="360"/>
      </w:pPr>
    </w:lvl>
    <w:lvl w:ilvl="2" w:tplc="0809001B" w:tentative="1">
      <w:start w:val="1"/>
      <w:numFmt w:val="lowerRoman"/>
      <w:lvlText w:val="%3."/>
      <w:lvlJc w:val="right"/>
      <w:pPr>
        <w:ind w:left="5040" w:hanging="180"/>
      </w:pPr>
    </w:lvl>
    <w:lvl w:ilvl="3" w:tplc="0809000F" w:tentative="1">
      <w:start w:val="1"/>
      <w:numFmt w:val="decimal"/>
      <w:lvlText w:val="%4."/>
      <w:lvlJc w:val="left"/>
      <w:pPr>
        <w:ind w:left="5760" w:hanging="360"/>
      </w:pPr>
    </w:lvl>
    <w:lvl w:ilvl="4" w:tplc="08090019" w:tentative="1">
      <w:start w:val="1"/>
      <w:numFmt w:val="lowerLetter"/>
      <w:lvlText w:val="%5."/>
      <w:lvlJc w:val="left"/>
      <w:pPr>
        <w:ind w:left="6480" w:hanging="360"/>
      </w:pPr>
    </w:lvl>
    <w:lvl w:ilvl="5" w:tplc="0809001B" w:tentative="1">
      <w:start w:val="1"/>
      <w:numFmt w:val="lowerRoman"/>
      <w:lvlText w:val="%6."/>
      <w:lvlJc w:val="right"/>
      <w:pPr>
        <w:ind w:left="7200" w:hanging="180"/>
      </w:pPr>
    </w:lvl>
    <w:lvl w:ilvl="6" w:tplc="0809000F" w:tentative="1">
      <w:start w:val="1"/>
      <w:numFmt w:val="decimal"/>
      <w:lvlText w:val="%7."/>
      <w:lvlJc w:val="left"/>
      <w:pPr>
        <w:ind w:left="7920" w:hanging="360"/>
      </w:pPr>
    </w:lvl>
    <w:lvl w:ilvl="7" w:tplc="08090019" w:tentative="1">
      <w:start w:val="1"/>
      <w:numFmt w:val="lowerLetter"/>
      <w:lvlText w:val="%8."/>
      <w:lvlJc w:val="left"/>
      <w:pPr>
        <w:ind w:left="8640" w:hanging="360"/>
      </w:pPr>
    </w:lvl>
    <w:lvl w:ilvl="8" w:tplc="0809001B" w:tentative="1">
      <w:start w:val="1"/>
      <w:numFmt w:val="lowerRoman"/>
      <w:lvlText w:val="%9."/>
      <w:lvlJc w:val="right"/>
      <w:pPr>
        <w:ind w:left="9360" w:hanging="180"/>
      </w:pPr>
    </w:lvl>
  </w:abstractNum>
  <w:abstractNum w:abstractNumId="19">
    <w:nsid w:val="64251DE3"/>
    <w:multiLevelType w:val="hybridMultilevel"/>
    <w:tmpl w:val="7AD6EA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nsid w:val="69970E6E"/>
    <w:multiLevelType w:val="hybridMultilevel"/>
    <w:tmpl w:val="9188AD3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
    <w:nsid w:val="79837B93"/>
    <w:multiLevelType w:val="hybridMultilevel"/>
    <w:tmpl w:val="30407C86"/>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num w:numId="1">
    <w:abstractNumId w:val="1"/>
  </w:num>
  <w:num w:numId="2">
    <w:abstractNumId w:val="7"/>
  </w:num>
  <w:num w:numId="3">
    <w:abstractNumId w:val="8"/>
  </w:num>
  <w:num w:numId="4">
    <w:abstractNumId w:val="5"/>
  </w:num>
  <w:num w:numId="5">
    <w:abstractNumId w:val="9"/>
  </w:num>
  <w:num w:numId="6">
    <w:abstractNumId w:val="15"/>
  </w:num>
  <w:num w:numId="7">
    <w:abstractNumId w:val="10"/>
  </w:num>
  <w:num w:numId="8">
    <w:abstractNumId w:val="4"/>
  </w:num>
  <w:num w:numId="9">
    <w:abstractNumId w:val="18"/>
  </w:num>
  <w:num w:numId="10">
    <w:abstractNumId w:val="11"/>
  </w:num>
  <w:num w:numId="11">
    <w:abstractNumId w:val="6"/>
  </w:num>
  <w:num w:numId="12">
    <w:abstractNumId w:val="17"/>
  </w:num>
  <w:num w:numId="13">
    <w:abstractNumId w:val="21"/>
  </w:num>
  <w:num w:numId="14">
    <w:abstractNumId w:val="13"/>
  </w:num>
  <w:num w:numId="15">
    <w:abstractNumId w:val="19"/>
  </w:num>
  <w:num w:numId="16">
    <w:abstractNumId w:val="20"/>
  </w:num>
  <w:num w:numId="17">
    <w:abstractNumId w:val="16"/>
  </w:num>
  <w:num w:numId="18">
    <w:abstractNumId w:val="14"/>
  </w:num>
  <w:num w:numId="19">
    <w:abstractNumId w:val="12"/>
  </w:num>
  <w:num w:numId="20">
    <w:abstractNumId w:val="3"/>
  </w:num>
  <w:num w:numId="21">
    <w:abstractNumId w:val="2"/>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EB1"/>
    <w:rsid w:val="00053D68"/>
    <w:rsid w:val="000830B0"/>
    <w:rsid w:val="00085A1C"/>
    <w:rsid w:val="00096A03"/>
    <w:rsid w:val="000A72CA"/>
    <w:rsid w:val="000D5C05"/>
    <w:rsid w:val="001E2C9C"/>
    <w:rsid w:val="00203378"/>
    <w:rsid w:val="00212ED1"/>
    <w:rsid w:val="00216660"/>
    <w:rsid w:val="002745DF"/>
    <w:rsid w:val="002B6525"/>
    <w:rsid w:val="00316471"/>
    <w:rsid w:val="003C1A15"/>
    <w:rsid w:val="003E6603"/>
    <w:rsid w:val="004676E2"/>
    <w:rsid w:val="00484449"/>
    <w:rsid w:val="00485696"/>
    <w:rsid w:val="004A13EE"/>
    <w:rsid w:val="00500B1E"/>
    <w:rsid w:val="00505449"/>
    <w:rsid w:val="00572459"/>
    <w:rsid w:val="00586BA2"/>
    <w:rsid w:val="005A5A9B"/>
    <w:rsid w:val="005D0A42"/>
    <w:rsid w:val="005F0FB4"/>
    <w:rsid w:val="00614560"/>
    <w:rsid w:val="00635DCC"/>
    <w:rsid w:val="006410A4"/>
    <w:rsid w:val="0064126B"/>
    <w:rsid w:val="00643EB1"/>
    <w:rsid w:val="00644760"/>
    <w:rsid w:val="006918B9"/>
    <w:rsid w:val="006A05A9"/>
    <w:rsid w:val="006C1464"/>
    <w:rsid w:val="0072021A"/>
    <w:rsid w:val="00725CEB"/>
    <w:rsid w:val="00787D4D"/>
    <w:rsid w:val="007B47A5"/>
    <w:rsid w:val="008A225A"/>
    <w:rsid w:val="008C0A1D"/>
    <w:rsid w:val="008C3369"/>
    <w:rsid w:val="0090202F"/>
    <w:rsid w:val="00930E1C"/>
    <w:rsid w:val="009441CB"/>
    <w:rsid w:val="0099400D"/>
    <w:rsid w:val="009A332D"/>
    <w:rsid w:val="009D0214"/>
    <w:rsid w:val="00A439B8"/>
    <w:rsid w:val="00AA2724"/>
    <w:rsid w:val="00B57331"/>
    <w:rsid w:val="00BA74FD"/>
    <w:rsid w:val="00BB0424"/>
    <w:rsid w:val="00BC2452"/>
    <w:rsid w:val="00C11D52"/>
    <w:rsid w:val="00D3498F"/>
    <w:rsid w:val="00D62087"/>
    <w:rsid w:val="00DE5D53"/>
    <w:rsid w:val="00E12CC0"/>
    <w:rsid w:val="00E517DD"/>
    <w:rsid w:val="00E65B9A"/>
    <w:rsid w:val="00E77EAF"/>
    <w:rsid w:val="00F13CAD"/>
    <w:rsid w:val="00F47EA9"/>
    <w:rsid w:val="00F86B9F"/>
    <w:rsid w:val="00FB5445"/>
    <w:rsid w:val="00FB6C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3E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3EB1"/>
    <w:pPr>
      <w:ind w:left="720"/>
      <w:contextualSpacing/>
    </w:pPr>
  </w:style>
  <w:style w:type="character" w:styleId="Hyperlink">
    <w:name w:val="Hyperlink"/>
    <w:basedOn w:val="DefaultParagraphFont"/>
    <w:uiPriority w:val="99"/>
    <w:unhideWhenUsed/>
    <w:rsid w:val="00643EB1"/>
    <w:rPr>
      <w:color w:val="0000FF" w:themeColor="hyperlink"/>
      <w:u w:val="single"/>
    </w:rPr>
  </w:style>
  <w:style w:type="table" w:styleId="TableGrid">
    <w:name w:val="Table Grid"/>
    <w:basedOn w:val="TableNormal"/>
    <w:uiPriority w:val="59"/>
    <w:rsid w:val="00643E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43EB1"/>
    <w:pPr>
      <w:spacing w:after="180" w:line="240" w:lineRule="auto"/>
    </w:pPr>
    <w:rPr>
      <w:rFonts w:ascii="Times New Roman" w:eastAsia="Times New Roman" w:hAnsi="Times New Roman" w:cs="Times New Roman"/>
      <w:sz w:val="24"/>
      <w:szCs w:val="24"/>
      <w:lang w:eastAsia="en-GB"/>
    </w:rPr>
  </w:style>
  <w:style w:type="paragraph" w:customStyle="1" w:styleId="numbered-paragraph">
    <w:name w:val="numbered-paragraph"/>
    <w:basedOn w:val="Normal"/>
    <w:rsid w:val="00643EB1"/>
    <w:pPr>
      <w:spacing w:after="180" w:line="240" w:lineRule="auto"/>
    </w:pPr>
    <w:rPr>
      <w:rFonts w:ascii="Times New Roman" w:eastAsia="Times New Roman" w:hAnsi="Times New Roman" w:cs="Times New Roman"/>
      <w:sz w:val="24"/>
      <w:szCs w:val="24"/>
      <w:lang w:eastAsia="en-GB"/>
    </w:rPr>
  </w:style>
  <w:style w:type="paragraph" w:customStyle="1" w:styleId="Default">
    <w:name w:val="Default"/>
    <w:rsid w:val="00643EB1"/>
    <w:pPr>
      <w:autoSpaceDE w:val="0"/>
      <w:autoSpaceDN w:val="0"/>
      <w:adjustRightInd w:val="0"/>
      <w:spacing w:after="0" w:line="240" w:lineRule="auto"/>
    </w:pPr>
    <w:rPr>
      <w:rFonts w:ascii="Arial" w:hAnsi="Arial" w:cs="Arial"/>
      <w:color w:val="000000"/>
      <w:sz w:val="24"/>
      <w:szCs w:val="24"/>
    </w:rPr>
  </w:style>
  <w:style w:type="paragraph" w:customStyle="1" w:styleId="TableParagraph">
    <w:name w:val="Table Paragraph"/>
    <w:basedOn w:val="Normal"/>
    <w:uiPriority w:val="1"/>
    <w:qFormat/>
    <w:rsid w:val="00643EB1"/>
    <w:pPr>
      <w:widowControl w:val="0"/>
      <w:spacing w:after="0" w:line="240" w:lineRule="auto"/>
    </w:pPr>
    <w:rPr>
      <w:lang w:val="en-US"/>
    </w:rPr>
  </w:style>
  <w:style w:type="paragraph" w:styleId="Header">
    <w:name w:val="header"/>
    <w:basedOn w:val="Normal"/>
    <w:link w:val="HeaderChar"/>
    <w:uiPriority w:val="99"/>
    <w:unhideWhenUsed/>
    <w:rsid w:val="00643E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3EB1"/>
  </w:style>
  <w:style w:type="paragraph" w:styleId="Footer">
    <w:name w:val="footer"/>
    <w:basedOn w:val="Normal"/>
    <w:link w:val="FooterChar"/>
    <w:uiPriority w:val="99"/>
    <w:unhideWhenUsed/>
    <w:rsid w:val="00643E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3EB1"/>
  </w:style>
  <w:style w:type="paragraph" w:styleId="BalloonText">
    <w:name w:val="Balloon Text"/>
    <w:basedOn w:val="Normal"/>
    <w:link w:val="BalloonTextChar"/>
    <w:uiPriority w:val="99"/>
    <w:semiHidden/>
    <w:unhideWhenUsed/>
    <w:rsid w:val="00FB54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445"/>
    <w:rPr>
      <w:rFonts w:ascii="Tahoma" w:hAnsi="Tahoma" w:cs="Tahoma"/>
      <w:sz w:val="16"/>
      <w:szCs w:val="16"/>
    </w:rPr>
  </w:style>
  <w:style w:type="character" w:styleId="FollowedHyperlink">
    <w:name w:val="FollowedHyperlink"/>
    <w:basedOn w:val="DefaultParagraphFont"/>
    <w:uiPriority w:val="99"/>
    <w:semiHidden/>
    <w:unhideWhenUsed/>
    <w:rsid w:val="00B5733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3E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3EB1"/>
    <w:pPr>
      <w:ind w:left="720"/>
      <w:contextualSpacing/>
    </w:pPr>
  </w:style>
  <w:style w:type="character" w:styleId="Hyperlink">
    <w:name w:val="Hyperlink"/>
    <w:basedOn w:val="DefaultParagraphFont"/>
    <w:uiPriority w:val="99"/>
    <w:unhideWhenUsed/>
    <w:rsid w:val="00643EB1"/>
    <w:rPr>
      <w:color w:val="0000FF" w:themeColor="hyperlink"/>
      <w:u w:val="single"/>
    </w:rPr>
  </w:style>
  <w:style w:type="table" w:styleId="TableGrid">
    <w:name w:val="Table Grid"/>
    <w:basedOn w:val="TableNormal"/>
    <w:uiPriority w:val="59"/>
    <w:rsid w:val="00643E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43EB1"/>
    <w:pPr>
      <w:spacing w:after="180" w:line="240" w:lineRule="auto"/>
    </w:pPr>
    <w:rPr>
      <w:rFonts w:ascii="Times New Roman" w:eastAsia="Times New Roman" w:hAnsi="Times New Roman" w:cs="Times New Roman"/>
      <w:sz w:val="24"/>
      <w:szCs w:val="24"/>
      <w:lang w:eastAsia="en-GB"/>
    </w:rPr>
  </w:style>
  <w:style w:type="paragraph" w:customStyle="1" w:styleId="numbered-paragraph">
    <w:name w:val="numbered-paragraph"/>
    <w:basedOn w:val="Normal"/>
    <w:rsid w:val="00643EB1"/>
    <w:pPr>
      <w:spacing w:after="180" w:line="240" w:lineRule="auto"/>
    </w:pPr>
    <w:rPr>
      <w:rFonts w:ascii="Times New Roman" w:eastAsia="Times New Roman" w:hAnsi="Times New Roman" w:cs="Times New Roman"/>
      <w:sz w:val="24"/>
      <w:szCs w:val="24"/>
      <w:lang w:eastAsia="en-GB"/>
    </w:rPr>
  </w:style>
  <w:style w:type="paragraph" w:customStyle="1" w:styleId="Default">
    <w:name w:val="Default"/>
    <w:rsid w:val="00643EB1"/>
    <w:pPr>
      <w:autoSpaceDE w:val="0"/>
      <w:autoSpaceDN w:val="0"/>
      <w:adjustRightInd w:val="0"/>
      <w:spacing w:after="0" w:line="240" w:lineRule="auto"/>
    </w:pPr>
    <w:rPr>
      <w:rFonts w:ascii="Arial" w:hAnsi="Arial" w:cs="Arial"/>
      <w:color w:val="000000"/>
      <w:sz w:val="24"/>
      <w:szCs w:val="24"/>
    </w:rPr>
  </w:style>
  <w:style w:type="paragraph" w:customStyle="1" w:styleId="TableParagraph">
    <w:name w:val="Table Paragraph"/>
    <w:basedOn w:val="Normal"/>
    <w:uiPriority w:val="1"/>
    <w:qFormat/>
    <w:rsid w:val="00643EB1"/>
    <w:pPr>
      <w:widowControl w:val="0"/>
      <w:spacing w:after="0" w:line="240" w:lineRule="auto"/>
    </w:pPr>
    <w:rPr>
      <w:lang w:val="en-US"/>
    </w:rPr>
  </w:style>
  <w:style w:type="paragraph" w:styleId="Header">
    <w:name w:val="header"/>
    <w:basedOn w:val="Normal"/>
    <w:link w:val="HeaderChar"/>
    <w:uiPriority w:val="99"/>
    <w:unhideWhenUsed/>
    <w:rsid w:val="00643E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3EB1"/>
  </w:style>
  <w:style w:type="paragraph" w:styleId="Footer">
    <w:name w:val="footer"/>
    <w:basedOn w:val="Normal"/>
    <w:link w:val="FooterChar"/>
    <w:uiPriority w:val="99"/>
    <w:unhideWhenUsed/>
    <w:rsid w:val="00643E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3EB1"/>
  </w:style>
  <w:style w:type="paragraph" w:styleId="BalloonText">
    <w:name w:val="Balloon Text"/>
    <w:basedOn w:val="Normal"/>
    <w:link w:val="BalloonTextChar"/>
    <w:uiPriority w:val="99"/>
    <w:semiHidden/>
    <w:unhideWhenUsed/>
    <w:rsid w:val="00FB54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445"/>
    <w:rPr>
      <w:rFonts w:ascii="Tahoma" w:hAnsi="Tahoma" w:cs="Tahoma"/>
      <w:sz w:val="16"/>
      <w:szCs w:val="16"/>
    </w:rPr>
  </w:style>
  <w:style w:type="character" w:styleId="FollowedHyperlink">
    <w:name w:val="FollowedHyperlink"/>
    <w:basedOn w:val="DefaultParagraphFont"/>
    <w:uiPriority w:val="99"/>
    <w:semiHidden/>
    <w:unhideWhenUsed/>
    <w:rsid w:val="00B5733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staffnet.ggc.scot.nhs.uk/Corporate%20Services/Child%20Protection/Pages/ElectronicTemplateForms-CP.aspx" TargetMode="External"/><Relationship Id="rId18" Type="http://schemas.openxmlformats.org/officeDocument/2006/relationships/hyperlink" Target="mailto:childcarestandby.referrals@eastdunbarton.gov.uk" TargetMode="External"/><Relationship Id="rId3" Type="http://schemas.microsoft.com/office/2007/relationships/stylesWithEffects" Target="stylesWithEffects.xml"/><Relationship Id="rId21" Type="http://schemas.openxmlformats.org/officeDocument/2006/relationships/hyperlink" Target="mailto:Childcare.Operations@inverclyde.gov.uk" TargetMode="Externa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hyperlink" Target="mailto:childrenandfamilies@renfrewshire.gov.uk"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clydebank.duty@west-dunbarton.gov.uk" TargetMode="External"/><Relationship Id="rId20" Type="http://schemas.openxmlformats.org/officeDocument/2006/relationships/hyperlink" Target="mailto:Clarkston.admin@eastrenfrewshire.gov.uk"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dumbarton.valeduty@west-dunbarton.gov.uk" TargetMode="External"/><Relationship Id="rId23" Type="http://schemas.openxmlformats.org/officeDocument/2006/relationships/footer" Target="footer3.xml"/><Relationship Id="rId10" Type="http://schemas.openxmlformats.org/officeDocument/2006/relationships/header" Target="header2.xml"/><Relationship Id="rId19" Type="http://schemas.openxmlformats.org/officeDocument/2006/relationships/hyperlink" Target="mailto:barrheadadmin@eastrenfrewshire.gov.uk"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scdchildrenandfamilies@glasgow.gov.uk" TargetMode="Externa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2475</Words>
  <Characters>14110</Characters>
  <Application>Microsoft Office Word</Application>
  <DocSecurity>4</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NHS GG&amp;C</Company>
  <LinksUpToDate>false</LinksUpToDate>
  <CharactersWithSpaces>16552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MILLIKE611</dc:creator>
  <cp:lastModifiedBy>Kerry Milligan</cp:lastModifiedBy>
  <cp:revision>2</cp:revision>
  <dcterms:created xsi:type="dcterms:W3CDTF">2020-08-14T08:19:00Z</dcterms:created>
  <dcterms:modified xsi:type="dcterms:W3CDTF">2020-08-14T08:19:00Z</dcterms:modified>
</cp:coreProperties>
</file>