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AB" w:rsidRPr="00A67AC2" w:rsidRDefault="00C835AB" w:rsidP="00A968B2">
      <w:pPr>
        <w:rPr>
          <w:rFonts w:cs="Arial"/>
          <w:sz w:val="24"/>
          <w:szCs w:val="24"/>
        </w:rPr>
      </w:pPr>
      <w:r w:rsidRPr="00A67AC2">
        <w:rPr>
          <w:rFonts w:cs="Arial"/>
          <w:sz w:val="24"/>
          <w:szCs w:val="24"/>
        </w:rPr>
        <w:t xml:space="preserve">Dear </w:t>
      </w:r>
      <w:r w:rsidRPr="00A67AC2">
        <w:rPr>
          <w:rFonts w:cs="Arial"/>
          <w:b/>
          <w:color w:val="FF0000"/>
          <w:sz w:val="24"/>
          <w:szCs w:val="24"/>
        </w:rPr>
        <w:t>[insert patient’s name]</w:t>
      </w:r>
    </w:p>
    <w:p w:rsidR="00A968B2" w:rsidRPr="00A67AC2" w:rsidRDefault="00C835AB" w:rsidP="007F5CEC">
      <w:pPr>
        <w:pStyle w:val="Heading1"/>
        <w:spacing w:after="120"/>
        <w:rPr>
          <w:rFonts w:cs="Arial"/>
          <w:sz w:val="24"/>
          <w:szCs w:val="24"/>
        </w:rPr>
      </w:pPr>
      <w:r w:rsidRPr="00A67AC2">
        <w:rPr>
          <w:rFonts w:cs="Arial"/>
          <w:sz w:val="24"/>
          <w:szCs w:val="24"/>
        </w:rPr>
        <w:t xml:space="preserve">Shingles vaccine for people aged 70 </w:t>
      </w:r>
      <w:r w:rsidR="00B32690" w:rsidRPr="00A67AC2">
        <w:rPr>
          <w:rFonts w:cs="Arial"/>
          <w:sz w:val="24"/>
          <w:szCs w:val="24"/>
        </w:rPr>
        <w:t xml:space="preserve">to 79 on 1 September 2020 </w:t>
      </w:r>
    </w:p>
    <w:p w:rsidR="00C835AB" w:rsidRPr="00A67AC2" w:rsidRDefault="00C835AB" w:rsidP="00A968B2">
      <w:pPr>
        <w:rPr>
          <w:rFonts w:cs="Arial"/>
          <w:sz w:val="24"/>
          <w:szCs w:val="24"/>
        </w:rPr>
      </w:pPr>
      <w:r w:rsidRPr="00A67AC2">
        <w:rPr>
          <w:rFonts w:cs="Arial"/>
          <w:sz w:val="24"/>
          <w:szCs w:val="24"/>
        </w:rPr>
        <w:t>Shingles can be a very painful nerve and skin condition and is more common among older people. There is a vaccine that can reduce your chance of getting shingles, or if you do get shingles, it can reduce how severe or long lasting the symptoms can be.</w:t>
      </w:r>
    </w:p>
    <w:p w:rsidR="00C835AB" w:rsidRPr="00A67AC2" w:rsidRDefault="00C835AB" w:rsidP="00A968B2">
      <w:pPr>
        <w:rPr>
          <w:rFonts w:cs="Arial"/>
          <w:sz w:val="24"/>
          <w:szCs w:val="24"/>
        </w:rPr>
      </w:pPr>
    </w:p>
    <w:p w:rsidR="00C835AB" w:rsidRPr="00A67AC2" w:rsidRDefault="00C835AB" w:rsidP="00A968B2">
      <w:pPr>
        <w:rPr>
          <w:rFonts w:cs="Arial"/>
          <w:sz w:val="24"/>
          <w:szCs w:val="24"/>
        </w:rPr>
      </w:pPr>
      <w:r w:rsidRPr="00A67AC2">
        <w:rPr>
          <w:rFonts w:cs="Arial"/>
          <w:sz w:val="24"/>
          <w:szCs w:val="24"/>
        </w:rPr>
        <w:t>The vaccine is given as an injection in your upper arm and you only need to get it once in your lifetime.</w:t>
      </w:r>
      <w:r w:rsidR="00516227" w:rsidRPr="00A67AC2">
        <w:rPr>
          <w:rFonts w:cs="Arial"/>
          <w:sz w:val="24"/>
          <w:szCs w:val="24"/>
        </w:rPr>
        <w:t xml:space="preserve"> During vaccination, strict infection prevention and control measures will be in place.  </w:t>
      </w:r>
    </w:p>
    <w:p w:rsidR="00A67AC2" w:rsidRPr="00A67AC2" w:rsidRDefault="00C835AB" w:rsidP="00A67AC2">
      <w:pPr>
        <w:rPr>
          <w:sz w:val="24"/>
          <w:szCs w:val="24"/>
        </w:rPr>
      </w:pPr>
      <w:r w:rsidRPr="00A67AC2">
        <w:rPr>
          <w:rFonts w:cs="Arial"/>
          <w:sz w:val="24"/>
          <w:szCs w:val="24"/>
        </w:rPr>
        <w:t xml:space="preserve"> </w:t>
      </w:r>
    </w:p>
    <w:p w:rsidR="00A67AC2" w:rsidRPr="00A67AC2" w:rsidRDefault="00A67AC2" w:rsidP="00A67AC2">
      <w:pPr>
        <w:rPr>
          <w:sz w:val="24"/>
          <w:szCs w:val="24"/>
        </w:rPr>
      </w:pPr>
      <w:r w:rsidRPr="00A67AC2">
        <w:rPr>
          <w:sz w:val="24"/>
          <w:szCs w:val="24"/>
        </w:rPr>
        <w:t xml:space="preserve">As you were aged 70 to 79 </w:t>
      </w:r>
      <w:r>
        <w:rPr>
          <w:sz w:val="24"/>
          <w:szCs w:val="24"/>
        </w:rPr>
        <w:t>on 1 September 2020</w:t>
      </w:r>
      <w:r w:rsidRPr="00A67AC2">
        <w:rPr>
          <w:sz w:val="24"/>
          <w:szCs w:val="24"/>
        </w:rPr>
        <w:t>, you are being invited to have your shingles im</w:t>
      </w:r>
      <w:r w:rsidR="00B40591">
        <w:rPr>
          <w:sz w:val="24"/>
          <w:szCs w:val="24"/>
        </w:rPr>
        <w:t>munisation at your GP practice.</w:t>
      </w:r>
    </w:p>
    <w:p w:rsidR="00A67AC2" w:rsidRPr="00A67AC2" w:rsidRDefault="00A67AC2" w:rsidP="00A968B2">
      <w:pPr>
        <w:rPr>
          <w:rFonts w:cs="Arial"/>
          <w:sz w:val="24"/>
          <w:szCs w:val="24"/>
        </w:rPr>
      </w:pPr>
    </w:p>
    <w:p w:rsidR="00A67AC2" w:rsidRDefault="00A67AC2" w:rsidP="00A968B2">
      <w:pPr>
        <w:rPr>
          <w:b/>
          <w:sz w:val="24"/>
          <w:szCs w:val="24"/>
        </w:rPr>
      </w:pPr>
      <w:r w:rsidRPr="00A67AC2">
        <w:rPr>
          <w:sz w:val="24"/>
          <w:szCs w:val="24"/>
        </w:rPr>
        <w:t>For more information</w:t>
      </w:r>
      <w:r w:rsidR="00B40591">
        <w:rPr>
          <w:sz w:val="24"/>
          <w:szCs w:val="24"/>
        </w:rPr>
        <w:t xml:space="preserve"> about shingles and the benefits of the vaccine,</w:t>
      </w:r>
      <w:r w:rsidRPr="00A67AC2">
        <w:rPr>
          <w:sz w:val="24"/>
          <w:szCs w:val="24"/>
        </w:rPr>
        <w:t xml:space="preserve"> speak to your health professional or visit </w:t>
      </w:r>
      <w:hyperlink r:id="rId11" w:history="1">
        <w:r w:rsidRPr="004A27D5">
          <w:rPr>
            <w:rStyle w:val="Hyperlink"/>
            <w:b/>
            <w:sz w:val="24"/>
            <w:szCs w:val="24"/>
          </w:rPr>
          <w:t>www.nhsinform.scot/shingles</w:t>
        </w:r>
      </w:hyperlink>
      <w:r>
        <w:rPr>
          <w:b/>
          <w:sz w:val="24"/>
          <w:szCs w:val="24"/>
        </w:rPr>
        <w:t>.</w:t>
      </w:r>
    </w:p>
    <w:p w:rsidR="00A67AC2" w:rsidRPr="00A67AC2" w:rsidRDefault="00A67AC2" w:rsidP="007F5CEC">
      <w:pPr>
        <w:rPr>
          <w:rFonts w:cs="Arial"/>
          <w:sz w:val="24"/>
          <w:szCs w:val="24"/>
        </w:rPr>
      </w:pPr>
    </w:p>
    <w:p w:rsidR="00A968B2" w:rsidRPr="00A67AC2" w:rsidRDefault="00C835AB" w:rsidP="00A67AC2">
      <w:pPr>
        <w:rPr>
          <w:b/>
          <w:sz w:val="24"/>
          <w:szCs w:val="24"/>
        </w:rPr>
      </w:pPr>
      <w:r w:rsidRPr="00A67AC2">
        <w:rPr>
          <w:b/>
          <w:sz w:val="24"/>
          <w:szCs w:val="24"/>
        </w:rPr>
        <w:t>What to do next</w:t>
      </w:r>
    </w:p>
    <w:p w:rsidR="00C835AB" w:rsidRPr="00A67AC2" w:rsidRDefault="00C835AB" w:rsidP="00C835AB">
      <w:pPr>
        <w:pStyle w:val="PlainText"/>
        <w:rPr>
          <w:rFonts w:cs="Arial"/>
          <w:b/>
          <w:color w:val="FF0000"/>
          <w:sz w:val="24"/>
          <w:szCs w:val="24"/>
        </w:rPr>
      </w:pPr>
      <w:r w:rsidRPr="00A67AC2">
        <w:rPr>
          <w:rFonts w:cs="Arial"/>
          <w:b/>
          <w:color w:val="FF0000"/>
          <w:sz w:val="24"/>
          <w:szCs w:val="24"/>
        </w:rPr>
        <w:t>[</w:t>
      </w:r>
      <w:proofErr w:type="gramStart"/>
      <w:r w:rsidRPr="00A67AC2">
        <w:rPr>
          <w:rFonts w:cs="Arial"/>
          <w:b/>
          <w:color w:val="FF0000"/>
          <w:sz w:val="24"/>
          <w:szCs w:val="24"/>
        </w:rPr>
        <w:t>insert</w:t>
      </w:r>
      <w:proofErr w:type="gramEnd"/>
      <w:r w:rsidRPr="00A67AC2">
        <w:rPr>
          <w:rFonts w:cs="Arial"/>
          <w:b/>
          <w:color w:val="FF0000"/>
          <w:sz w:val="24"/>
          <w:szCs w:val="24"/>
        </w:rPr>
        <w:t xml:space="preserve"> details of GP practice appointment procedure]</w:t>
      </w:r>
    </w:p>
    <w:p w:rsidR="00C835AB" w:rsidRPr="00A67AC2" w:rsidRDefault="00C835AB" w:rsidP="00A968B2">
      <w:pPr>
        <w:rPr>
          <w:rFonts w:cs="Arial"/>
          <w:sz w:val="24"/>
          <w:szCs w:val="24"/>
        </w:rPr>
      </w:pPr>
    </w:p>
    <w:p w:rsidR="00C835AB" w:rsidRPr="00A67AC2" w:rsidRDefault="00C835AB" w:rsidP="007F5CEC">
      <w:pPr>
        <w:spacing w:after="120"/>
        <w:rPr>
          <w:rFonts w:cs="Arial"/>
          <w:sz w:val="24"/>
          <w:szCs w:val="24"/>
        </w:rPr>
      </w:pPr>
      <w:r w:rsidRPr="00A67AC2">
        <w:rPr>
          <w:rFonts w:cs="Arial"/>
          <w:sz w:val="24"/>
          <w:szCs w:val="24"/>
        </w:rPr>
        <w:t xml:space="preserve">At your appointment, </w:t>
      </w:r>
      <w:r w:rsidRPr="00A67AC2">
        <w:rPr>
          <w:rFonts w:cs="Arial"/>
          <w:b/>
          <w:sz w:val="24"/>
          <w:szCs w:val="24"/>
        </w:rPr>
        <w:t>it is important</w:t>
      </w:r>
      <w:r w:rsidRPr="00A67AC2">
        <w:rPr>
          <w:rFonts w:cs="Arial"/>
          <w:sz w:val="24"/>
          <w:szCs w:val="24"/>
        </w:rPr>
        <w:t xml:space="preserve"> that you tell the health professional giving you the shingles vaccine if you: </w:t>
      </w:r>
    </w:p>
    <w:p w:rsidR="00C835AB" w:rsidRPr="00A67AC2" w:rsidRDefault="00C835AB" w:rsidP="007F5CEC">
      <w:pPr>
        <w:pStyle w:val="bulletedlist"/>
        <w:rPr>
          <w:sz w:val="24"/>
          <w:szCs w:val="24"/>
        </w:rPr>
      </w:pPr>
      <w:r w:rsidRPr="00A67AC2">
        <w:rPr>
          <w:sz w:val="24"/>
          <w:szCs w:val="24"/>
        </w:rPr>
        <w:t>have a weakened immune system (for example, due to certain cancer treatments; blood disorders such as leukaemia or lymphoma; taking steroid tablets; or you’ve had a transplant)</w:t>
      </w:r>
    </w:p>
    <w:p w:rsidR="00C835AB" w:rsidRPr="00A67AC2" w:rsidRDefault="00C835AB" w:rsidP="007F5CEC">
      <w:pPr>
        <w:pStyle w:val="bulletedlist"/>
        <w:spacing w:after="0"/>
        <w:rPr>
          <w:sz w:val="24"/>
          <w:szCs w:val="24"/>
        </w:rPr>
      </w:pPr>
      <w:proofErr w:type="gramStart"/>
      <w:r w:rsidRPr="00A67AC2">
        <w:rPr>
          <w:sz w:val="24"/>
          <w:szCs w:val="24"/>
        </w:rPr>
        <w:t>have</w:t>
      </w:r>
      <w:proofErr w:type="gramEnd"/>
      <w:r w:rsidRPr="00A67AC2">
        <w:rPr>
          <w:sz w:val="24"/>
          <w:szCs w:val="24"/>
        </w:rPr>
        <w:t xml:space="preserve"> had a severe reaction to any of the ingredients in the vaccine, or to a previous dose of the chickenpox vaccine.</w:t>
      </w:r>
    </w:p>
    <w:p w:rsidR="00C835AB" w:rsidRPr="00A67AC2" w:rsidRDefault="00C835AB" w:rsidP="00A968B2">
      <w:pPr>
        <w:rPr>
          <w:rFonts w:cs="Arial"/>
          <w:sz w:val="24"/>
          <w:szCs w:val="24"/>
        </w:rPr>
      </w:pPr>
      <w:bookmarkStart w:id="0" w:name="_GoBack"/>
    </w:p>
    <w:bookmarkEnd w:id="0"/>
    <w:p w:rsidR="00C835AB" w:rsidRPr="00A67AC2" w:rsidRDefault="00A67AC2" w:rsidP="00A968B2">
      <w:pPr>
        <w:rPr>
          <w:rFonts w:cs="Arial"/>
          <w:sz w:val="24"/>
          <w:szCs w:val="24"/>
        </w:rPr>
      </w:pPr>
      <w:r w:rsidRPr="00A67AC2">
        <w:rPr>
          <w:sz w:val="24"/>
          <w:szCs w:val="24"/>
        </w:rPr>
        <w:t>Please bring with you a list of any current medications you are taking, this letter and if possible</w:t>
      </w:r>
      <w:r>
        <w:rPr>
          <w:sz w:val="24"/>
          <w:szCs w:val="24"/>
        </w:rPr>
        <w:t>,</w:t>
      </w:r>
      <w:r w:rsidRPr="00A67AC2">
        <w:rPr>
          <w:sz w:val="24"/>
          <w:szCs w:val="24"/>
        </w:rPr>
        <w:t xml:space="preserve"> please </w:t>
      </w:r>
      <w:r>
        <w:rPr>
          <w:sz w:val="24"/>
          <w:szCs w:val="24"/>
        </w:rPr>
        <w:t xml:space="preserve">also </w:t>
      </w:r>
      <w:r w:rsidRPr="00A67AC2">
        <w:rPr>
          <w:sz w:val="24"/>
          <w:szCs w:val="24"/>
        </w:rPr>
        <w:t xml:space="preserve">wear a face covering when you attend. </w:t>
      </w:r>
    </w:p>
    <w:p w:rsidR="00516227" w:rsidRPr="00A67AC2" w:rsidRDefault="00516227" w:rsidP="00516227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C835AB" w:rsidRPr="00A67AC2" w:rsidRDefault="00516227" w:rsidP="00516227">
      <w:pPr>
        <w:rPr>
          <w:rFonts w:cs="Arial"/>
          <w:sz w:val="24"/>
          <w:szCs w:val="24"/>
        </w:rPr>
      </w:pPr>
      <w:r w:rsidRPr="00A67AC2">
        <w:rPr>
          <w:rFonts w:cs="Arial"/>
          <w:color w:val="000000"/>
          <w:sz w:val="24"/>
          <w:szCs w:val="24"/>
        </w:rPr>
        <w:t>If you are showing symptoms of COVID-19 before your vaccination, please contact your health professional to reschedule your appointment.</w:t>
      </w:r>
    </w:p>
    <w:p w:rsidR="00516227" w:rsidRPr="008248FF" w:rsidRDefault="00516227" w:rsidP="00A968B2"/>
    <w:p w:rsidR="007F5CEC" w:rsidRPr="003B6E49" w:rsidRDefault="00C835AB" w:rsidP="00C835AB">
      <w:pPr>
        <w:rPr>
          <w:sz w:val="24"/>
          <w:szCs w:val="24"/>
        </w:rPr>
      </w:pPr>
      <w:r w:rsidRPr="003B6E49">
        <w:rPr>
          <w:sz w:val="24"/>
          <w:szCs w:val="24"/>
        </w:rPr>
        <w:t>Yours sincerely</w:t>
      </w:r>
    </w:p>
    <w:p w:rsidR="00747A71" w:rsidRPr="003B6E49" w:rsidRDefault="00C835AB" w:rsidP="00232764">
      <w:pPr>
        <w:rPr>
          <w:sz w:val="24"/>
          <w:szCs w:val="24"/>
        </w:rPr>
      </w:pPr>
      <w:r w:rsidRPr="003B6E49">
        <w:rPr>
          <w:rFonts w:cs="Arial"/>
          <w:b/>
          <w:color w:val="FF0000"/>
          <w:sz w:val="24"/>
          <w:szCs w:val="24"/>
        </w:rPr>
        <w:t>[GP practice contact]</w:t>
      </w:r>
    </w:p>
    <w:sectPr w:rsidR="00747A71" w:rsidRPr="003B6E49" w:rsidSect="00A65FD9">
      <w:headerReference w:type="default" r:id="rId12"/>
      <w:footerReference w:type="even" r:id="rId13"/>
      <w:pgSz w:w="11899" w:h="16838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2A" w:rsidRDefault="00EB5B2A">
      <w:r>
        <w:separator/>
      </w:r>
    </w:p>
  </w:endnote>
  <w:endnote w:type="continuationSeparator" w:id="0">
    <w:p w:rsidR="00EB5B2A" w:rsidRDefault="00EB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54" w:rsidRDefault="0030141E">
    <w:pPr>
      <w:pStyle w:val="Footer"/>
    </w:pPr>
    <w:sdt>
      <w:sdtPr>
        <w:id w:val="969400743"/>
        <w:placeholder>
          <w:docPart w:val="B3D4611DFF4D914B97354C3DA00A6159"/>
        </w:placeholder>
        <w:temporary/>
        <w:showingPlcHdr/>
      </w:sdtPr>
      <w:sdtContent>
        <w:r w:rsidR="00C71C54">
          <w:t>[Type text]</w:t>
        </w:r>
      </w:sdtContent>
    </w:sdt>
    <w:r w:rsidR="00C71C54">
      <w:ptab w:relativeTo="margin" w:alignment="center" w:leader="none"/>
    </w:r>
    <w:sdt>
      <w:sdtPr>
        <w:id w:val="969400748"/>
        <w:placeholder>
          <w:docPart w:val="3EF64DD5B56C224D93861FD81EE66A58"/>
        </w:placeholder>
        <w:temporary/>
        <w:showingPlcHdr/>
      </w:sdtPr>
      <w:sdtContent>
        <w:r w:rsidR="00C71C54">
          <w:t>[Type text]</w:t>
        </w:r>
      </w:sdtContent>
    </w:sdt>
    <w:r w:rsidR="00C71C54">
      <w:ptab w:relativeTo="margin" w:alignment="right" w:leader="none"/>
    </w:r>
    <w:sdt>
      <w:sdtPr>
        <w:id w:val="969400753"/>
        <w:placeholder>
          <w:docPart w:val="DEA28D0679723A44B8246FB4211E1455"/>
        </w:placeholder>
        <w:temporary/>
        <w:showingPlcHdr/>
      </w:sdtPr>
      <w:sdtContent>
        <w:r w:rsidR="00C71C54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2A" w:rsidRDefault="00EB5B2A">
      <w:r>
        <w:separator/>
      </w:r>
    </w:p>
  </w:footnote>
  <w:footnote w:type="continuationSeparator" w:id="0">
    <w:p w:rsidR="00EB5B2A" w:rsidRDefault="00EB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54" w:rsidRDefault="00C71C54" w:rsidP="00232764">
    <w:pPr>
      <w:pStyle w:val="Header"/>
      <w:tabs>
        <w:tab w:val="clear" w:pos="4320"/>
        <w:tab w:val="clear" w:pos="8640"/>
        <w:tab w:val="left" w:pos="226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288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C20F0"/>
    <w:multiLevelType w:val="hybridMultilevel"/>
    <w:tmpl w:val="9CFA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1119"/>
    <w:multiLevelType w:val="hybridMultilevel"/>
    <w:tmpl w:val="2B38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17B45"/>
    <w:multiLevelType w:val="hybridMultilevel"/>
    <w:tmpl w:val="D720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629FF"/>
    <w:multiLevelType w:val="hybridMultilevel"/>
    <w:tmpl w:val="DA16064A"/>
    <w:lvl w:ilvl="0" w:tplc="9976BBA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61DA1"/>
    <w:multiLevelType w:val="hybridMultilevel"/>
    <w:tmpl w:val="B07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97175"/>
    <w:multiLevelType w:val="hybridMultilevel"/>
    <w:tmpl w:val="AB64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6C5D"/>
    <w:rsid w:val="00021760"/>
    <w:rsid w:val="000708F9"/>
    <w:rsid w:val="000748F5"/>
    <w:rsid w:val="00091623"/>
    <w:rsid w:val="000F7CCF"/>
    <w:rsid w:val="001B5D9F"/>
    <w:rsid w:val="001F7896"/>
    <w:rsid w:val="00207E3C"/>
    <w:rsid w:val="00232764"/>
    <w:rsid w:val="0023612D"/>
    <w:rsid w:val="00255619"/>
    <w:rsid w:val="002914EB"/>
    <w:rsid w:val="002E4A99"/>
    <w:rsid w:val="0030141E"/>
    <w:rsid w:val="0038592C"/>
    <w:rsid w:val="00392BE3"/>
    <w:rsid w:val="003B6E49"/>
    <w:rsid w:val="003C281B"/>
    <w:rsid w:val="003F2D73"/>
    <w:rsid w:val="00461FDC"/>
    <w:rsid w:val="00516227"/>
    <w:rsid w:val="00521BDF"/>
    <w:rsid w:val="006A1E2C"/>
    <w:rsid w:val="006E7870"/>
    <w:rsid w:val="00717697"/>
    <w:rsid w:val="00746489"/>
    <w:rsid w:val="00747A71"/>
    <w:rsid w:val="007B1058"/>
    <w:rsid w:val="007B2A0A"/>
    <w:rsid w:val="007B6447"/>
    <w:rsid w:val="007C4CCC"/>
    <w:rsid w:val="007D1A0E"/>
    <w:rsid w:val="007E7011"/>
    <w:rsid w:val="007F5CEC"/>
    <w:rsid w:val="00862373"/>
    <w:rsid w:val="00886926"/>
    <w:rsid w:val="00891198"/>
    <w:rsid w:val="008E5C76"/>
    <w:rsid w:val="008F306C"/>
    <w:rsid w:val="009534DF"/>
    <w:rsid w:val="009725F9"/>
    <w:rsid w:val="009967B2"/>
    <w:rsid w:val="009A75F3"/>
    <w:rsid w:val="009E735A"/>
    <w:rsid w:val="00A212D2"/>
    <w:rsid w:val="00A2418E"/>
    <w:rsid w:val="00A30081"/>
    <w:rsid w:val="00A64639"/>
    <w:rsid w:val="00A65CC3"/>
    <w:rsid w:val="00A65FD9"/>
    <w:rsid w:val="00A67AC2"/>
    <w:rsid w:val="00A968B2"/>
    <w:rsid w:val="00AA6819"/>
    <w:rsid w:val="00AC77FE"/>
    <w:rsid w:val="00AD09C1"/>
    <w:rsid w:val="00AE195F"/>
    <w:rsid w:val="00B32690"/>
    <w:rsid w:val="00B373F7"/>
    <w:rsid w:val="00B40591"/>
    <w:rsid w:val="00B61B8D"/>
    <w:rsid w:val="00B667A9"/>
    <w:rsid w:val="00B96F8D"/>
    <w:rsid w:val="00C37ADD"/>
    <w:rsid w:val="00C60FD5"/>
    <w:rsid w:val="00C61316"/>
    <w:rsid w:val="00C71C54"/>
    <w:rsid w:val="00C835AB"/>
    <w:rsid w:val="00C84271"/>
    <w:rsid w:val="00CF3F83"/>
    <w:rsid w:val="00D972DE"/>
    <w:rsid w:val="00D97F84"/>
    <w:rsid w:val="00DB6CF4"/>
    <w:rsid w:val="00DD3562"/>
    <w:rsid w:val="00DF67E7"/>
    <w:rsid w:val="00E321FA"/>
    <w:rsid w:val="00E34F54"/>
    <w:rsid w:val="00E36AC9"/>
    <w:rsid w:val="00E76C5D"/>
    <w:rsid w:val="00E7776D"/>
    <w:rsid w:val="00E90BDE"/>
    <w:rsid w:val="00EA2207"/>
    <w:rsid w:val="00EB5B2A"/>
    <w:rsid w:val="00EE6C30"/>
    <w:rsid w:val="00F51BC0"/>
    <w:rsid w:val="00F5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968B2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A968B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1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2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5F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968B2"/>
    <w:rPr>
      <w:rFonts w:ascii="Arial" w:eastAsiaTheme="majorEastAsia" w:hAnsi="Arial" w:cstheme="majorBidi"/>
      <w:b/>
      <w:bCs/>
      <w:sz w:val="32"/>
      <w:szCs w:val="32"/>
    </w:rPr>
  </w:style>
  <w:style w:type="character" w:styleId="Hyperlink">
    <w:name w:val="Hyperlink"/>
    <w:basedOn w:val="DefaultParagraphFont"/>
    <w:rsid w:val="00DB6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B6CF4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E7870"/>
    <w:pPr>
      <w:autoSpaceDE w:val="0"/>
      <w:autoSpaceDN w:val="0"/>
    </w:pPr>
    <w:rPr>
      <w:rFonts w:eastAsiaTheme="minorHAnsi" w:cs="Arial"/>
      <w:color w:val="000000"/>
      <w:szCs w:val="24"/>
      <w:lang w:eastAsia="en-GB" w:bidi="he-IL"/>
    </w:rPr>
  </w:style>
  <w:style w:type="paragraph" w:styleId="ListParagraph">
    <w:name w:val="List Paragraph"/>
    <w:basedOn w:val="Normal"/>
    <w:uiPriority w:val="72"/>
    <w:qFormat/>
    <w:rsid w:val="00A65FD9"/>
    <w:pPr>
      <w:spacing w:after="-1"/>
      <w:ind w:left="720"/>
      <w:contextualSpacing/>
    </w:pPr>
    <w:rPr>
      <w:rFonts w:eastAsiaTheme="minorHAnsi" w:cstheme="minorBidi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C835AB"/>
    <w:rPr>
      <w:rFonts w:eastAsia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35AB"/>
    <w:rPr>
      <w:rFonts w:ascii="Arial" w:eastAsia="Calibri" w:hAnsi="Arial"/>
      <w:sz w:val="22"/>
      <w:szCs w:val="21"/>
    </w:rPr>
  </w:style>
  <w:style w:type="paragraph" w:customStyle="1" w:styleId="bulletedlist">
    <w:name w:val="bulleted list"/>
    <w:basedOn w:val="PlainText"/>
    <w:link w:val="bulletedlistChar"/>
    <w:qFormat/>
    <w:rsid w:val="00A968B2"/>
    <w:pPr>
      <w:numPr>
        <w:numId w:val="7"/>
      </w:numPr>
      <w:spacing w:after="120"/>
      <w:ind w:left="714" w:hanging="357"/>
    </w:pPr>
    <w:rPr>
      <w:rFonts w:cs="Arial"/>
      <w:sz w:val="28"/>
      <w:szCs w:val="28"/>
    </w:rPr>
  </w:style>
  <w:style w:type="character" w:customStyle="1" w:styleId="bulletedlistChar">
    <w:name w:val="bulleted list Char"/>
    <w:basedOn w:val="PlainTextChar"/>
    <w:link w:val="bulletedlist"/>
    <w:rsid w:val="00A968B2"/>
    <w:rPr>
      <w:rFonts w:ascii="Arial" w:eastAsia="Calibri" w:hAnsi="Arial" w:cs="Arial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516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62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622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6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622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inform.scot/shingl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ew\Local%20Settings\Temporary%20Internet%20Files\OLK27F\NHS-LHead-Elphinston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D4611DFF4D914B97354C3DA00A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6CFF-780B-E94B-A5A3-D68ED0786062}"/>
      </w:docPartPr>
      <w:docPartBody>
        <w:p w:rsidR="00FC7A66" w:rsidRDefault="00CB3E93" w:rsidP="00CB3E93">
          <w:pPr>
            <w:pStyle w:val="B3D4611DFF4D914B97354C3DA00A6159"/>
          </w:pPr>
          <w:r>
            <w:t>[Type text]</w:t>
          </w:r>
        </w:p>
      </w:docPartBody>
    </w:docPart>
    <w:docPart>
      <w:docPartPr>
        <w:name w:val="3EF64DD5B56C224D93861FD81EE6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FC5B-12B6-D042-A637-69930E4FC2FF}"/>
      </w:docPartPr>
      <w:docPartBody>
        <w:p w:rsidR="00FC7A66" w:rsidRDefault="00CB3E93" w:rsidP="00CB3E93">
          <w:pPr>
            <w:pStyle w:val="3EF64DD5B56C224D93861FD81EE66A58"/>
          </w:pPr>
          <w:r>
            <w:t>[Type text]</w:t>
          </w:r>
        </w:p>
      </w:docPartBody>
    </w:docPart>
    <w:docPart>
      <w:docPartPr>
        <w:name w:val="DEA28D0679723A44B8246FB4211E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4C3A-6287-F749-B1B8-45F858201BA6}"/>
      </w:docPartPr>
      <w:docPartBody>
        <w:p w:rsidR="00FC7A66" w:rsidRDefault="00CB3E93" w:rsidP="00CB3E93">
          <w:pPr>
            <w:pStyle w:val="DEA28D0679723A44B8246FB4211E145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CB3E93"/>
    <w:rsid w:val="002A6924"/>
    <w:rsid w:val="002C6BB3"/>
    <w:rsid w:val="004568AA"/>
    <w:rsid w:val="006F5D1C"/>
    <w:rsid w:val="00A91123"/>
    <w:rsid w:val="00B26F9A"/>
    <w:rsid w:val="00CB3E93"/>
    <w:rsid w:val="00CC2B2F"/>
    <w:rsid w:val="00F53AC1"/>
    <w:rsid w:val="00F61313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4611DFF4D914B97354C3DA00A6159">
    <w:name w:val="B3D4611DFF4D914B97354C3DA00A6159"/>
    <w:rsid w:val="00CB3E93"/>
  </w:style>
  <w:style w:type="paragraph" w:customStyle="1" w:styleId="3EF64DD5B56C224D93861FD81EE66A58">
    <w:name w:val="3EF64DD5B56C224D93861FD81EE66A58"/>
    <w:rsid w:val="00CB3E93"/>
  </w:style>
  <w:style w:type="paragraph" w:customStyle="1" w:styleId="DEA28D0679723A44B8246FB4211E1455">
    <w:name w:val="DEA28D0679723A44B8246FB4211E1455"/>
    <w:rsid w:val="00CB3E93"/>
  </w:style>
  <w:style w:type="paragraph" w:customStyle="1" w:styleId="404277E7756ACF4BA028193D5F6798F9">
    <w:name w:val="404277E7756ACF4BA028193D5F6798F9"/>
    <w:rsid w:val="00CB3E93"/>
  </w:style>
  <w:style w:type="paragraph" w:customStyle="1" w:styleId="CA6AE35583E255438E2EDF3936A73141">
    <w:name w:val="CA6AE35583E255438E2EDF3936A73141"/>
    <w:rsid w:val="00CB3E93"/>
  </w:style>
  <w:style w:type="paragraph" w:customStyle="1" w:styleId="E06E17EA6F09244C8A0614BB1444EB5B">
    <w:name w:val="E06E17EA6F09244C8A0614BB1444EB5B"/>
    <w:rsid w:val="00CB3E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29ACA6512F49A6399026771BE5D3" ma:contentTypeVersion="1" ma:contentTypeDescription="Create a new document." ma:contentTypeScope="" ma:versionID="c9acc9190c94cf686a684062b0fdc6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42A36-A606-4183-AA21-74DC92BBD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99F6-A34F-4C3E-B6D3-50B9E1AB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725AE-5675-4FDF-ACB8-0FBC91D769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DF7137-445C-4C9E-A26F-4B04DC23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NHS-LHead-Elphinstone</Template>
  <TotalTime>0</TotalTime>
  <Pages>1</Pages>
  <Words>272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1668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Health Scotland</dc:creator>
  <cp:lastModifiedBy>hendrsa672</cp:lastModifiedBy>
  <cp:revision>2</cp:revision>
  <cp:lastPrinted>1901-01-01T00:00:00Z</cp:lastPrinted>
  <dcterms:created xsi:type="dcterms:W3CDTF">2020-09-08T12:37:00Z</dcterms:created>
  <dcterms:modified xsi:type="dcterms:W3CDTF">2020-09-08T12:37:00Z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0x01010006A529ACA6512F49A6399026771BE5D3</vt:lpwstr>
  </property>
</Properties>
</file>