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Look w:val="01E0"/>
      </w:tblPr>
      <w:tblGrid>
        <w:gridCol w:w="5637"/>
        <w:gridCol w:w="4443"/>
      </w:tblGrid>
      <w:tr w:rsidR="005C0B4B" w:rsidRPr="00211124" w:rsidTr="00451F74">
        <w:trPr>
          <w:trHeight w:hRule="exact" w:val="2016"/>
        </w:trPr>
        <w:tc>
          <w:tcPr>
            <w:tcW w:w="2796" w:type="pct"/>
            <w:shd w:val="clear" w:color="auto" w:fill="auto"/>
          </w:tcPr>
          <w:p w:rsidR="00127E06" w:rsidRDefault="00127E06" w:rsidP="00127E06">
            <w:pPr>
              <w:tabs>
                <w:tab w:val="clear" w:pos="720"/>
                <w:tab w:val="clear" w:pos="1440"/>
                <w:tab w:val="clear" w:pos="2160"/>
                <w:tab w:val="clear" w:pos="2880"/>
                <w:tab w:val="left" w:pos="990"/>
                <w:tab w:val="left" w:pos="4680"/>
                <w:tab w:val="left" w:pos="5400"/>
                <w:tab w:val="left" w:pos="5805"/>
                <w:tab w:val="right" w:pos="9000"/>
              </w:tabs>
              <w:spacing w:line="260" w:lineRule="exact"/>
              <w:rPr>
                <w:rFonts w:ascii="Clan-News" w:hAnsi="Clan-News"/>
                <w:b/>
                <w:color w:val="336699"/>
                <w:spacing w:val="-2"/>
                <w:sz w:val="20"/>
              </w:rPr>
            </w:pPr>
          </w:p>
          <w:p w:rsidR="00A27371" w:rsidRPr="00A27371" w:rsidRDefault="00F23A32" w:rsidP="00127E06">
            <w:pPr>
              <w:tabs>
                <w:tab w:val="clear" w:pos="720"/>
                <w:tab w:val="clear" w:pos="1440"/>
                <w:tab w:val="clear" w:pos="2160"/>
                <w:tab w:val="clear" w:pos="2880"/>
                <w:tab w:val="left" w:pos="990"/>
                <w:tab w:val="left" w:pos="4680"/>
                <w:tab w:val="left" w:pos="5400"/>
                <w:tab w:val="left" w:pos="5805"/>
                <w:tab w:val="right" w:pos="9000"/>
              </w:tabs>
              <w:spacing w:line="260" w:lineRule="exact"/>
              <w:rPr>
                <w:rFonts w:ascii="Clan-News" w:hAnsi="Clan-News"/>
                <w:b/>
                <w:color w:val="336699"/>
                <w:spacing w:val="-2"/>
                <w:sz w:val="20"/>
              </w:rPr>
            </w:pPr>
            <w:r>
              <w:rPr>
                <w:rFonts w:ascii="Clan-News" w:hAnsi="Clan-News"/>
                <w:b/>
                <w:color w:val="336699"/>
                <w:spacing w:val="-2"/>
                <w:sz w:val="20"/>
              </w:rPr>
              <w:t>Interim Chief Executive NHSScotland</w:t>
            </w:r>
          </w:p>
          <w:p w:rsidR="00E93711" w:rsidRPr="00211124" w:rsidRDefault="00E93711" w:rsidP="00211124">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p>
          <w:p w:rsidR="00E93711" w:rsidRPr="00211124" w:rsidRDefault="00BB2109" w:rsidP="00211124">
            <w:pPr>
              <w:tabs>
                <w:tab w:val="clear" w:pos="720"/>
                <w:tab w:val="clear" w:pos="1440"/>
                <w:tab w:val="clear" w:pos="2160"/>
                <w:tab w:val="clear" w:pos="2880"/>
                <w:tab w:val="left" w:pos="4680"/>
                <w:tab w:val="left" w:pos="5400"/>
                <w:tab w:val="right" w:pos="9000"/>
              </w:tabs>
              <w:rPr>
                <w:rFonts w:ascii="Clan-News" w:hAnsi="Clan-News" w:cs="Arial"/>
                <w:spacing w:val="-2"/>
                <w:sz w:val="19"/>
                <w:szCs w:val="19"/>
              </w:rPr>
            </w:pPr>
            <w:r>
              <w:rPr>
                <w:rFonts w:ascii="Clan-News" w:hAnsi="Clan-News" w:cs="Arial"/>
                <w:spacing w:val="-2"/>
                <w:sz w:val="19"/>
                <w:szCs w:val="19"/>
              </w:rPr>
              <w:t>T: 0131-244 2480</w:t>
            </w:r>
            <w:r w:rsidR="00E93711" w:rsidRPr="00211124">
              <w:rPr>
                <w:rFonts w:ascii="Clan-News" w:hAnsi="Clan-News" w:cs="Arial"/>
                <w:spacing w:val="-2"/>
                <w:sz w:val="19"/>
                <w:szCs w:val="19"/>
              </w:rPr>
              <w:t xml:space="preserve"> </w:t>
            </w:r>
          </w:p>
          <w:p w:rsidR="00E93711" w:rsidRPr="00211124" w:rsidRDefault="00E93711" w:rsidP="00211124">
            <w:pPr>
              <w:tabs>
                <w:tab w:val="clear" w:pos="720"/>
                <w:tab w:val="clear" w:pos="1440"/>
                <w:tab w:val="clear" w:pos="2160"/>
                <w:tab w:val="clear" w:pos="2880"/>
                <w:tab w:val="left" w:pos="4680"/>
                <w:tab w:val="left" w:pos="5400"/>
                <w:tab w:val="right" w:pos="9000"/>
              </w:tabs>
              <w:spacing w:line="240" w:lineRule="exact"/>
              <w:rPr>
                <w:rFonts w:ascii="Clan-News" w:hAnsi="Clan-News" w:cs="Arial"/>
                <w:spacing w:val="-2"/>
                <w:sz w:val="19"/>
                <w:szCs w:val="19"/>
              </w:rPr>
            </w:pPr>
            <w:r w:rsidRPr="00211124">
              <w:rPr>
                <w:rFonts w:ascii="Clan-News" w:hAnsi="Clan-News" w:cs="Arial"/>
                <w:spacing w:val="-2"/>
                <w:sz w:val="19"/>
                <w:szCs w:val="19"/>
              </w:rPr>
              <w:t xml:space="preserve">E: </w:t>
            </w:r>
            <w:r w:rsidR="00BB2109">
              <w:rPr>
                <w:rFonts w:ascii="Clan-News" w:hAnsi="Clan-News"/>
                <w:spacing w:val="-2"/>
                <w:sz w:val="19"/>
                <w:szCs w:val="19"/>
              </w:rPr>
              <w:t>John.connaghan2@gov.scot</w:t>
            </w:r>
          </w:p>
          <w:p w:rsidR="001E5F40" w:rsidRPr="00211124" w:rsidRDefault="001E5F40" w:rsidP="002F5049">
            <w:pPr>
              <w:jc w:val="both"/>
              <w:rPr>
                <w:rFonts w:ascii="Clan-News" w:hAnsi="Clan-News" w:cs="Arial"/>
                <w:spacing w:val="-2"/>
                <w:sz w:val="19"/>
                <w:szCs w:val="19"/>
              </w:rPr>
            </w:pPr>
          </w:p>
        </w:tc>
        <w:tc>
          <w:tcPr>
            <w:tcW w:w="2204" w:type="pct"/>
            <w:shd w:val="clear" w:color="auto" w:fill="auto"/>
          </w:tcPr>
          <w:p w:rsidR="00B54307" w:rsidRPr="00211124" w:rsidRDefault="00451F74" w:rsidP="00211124">
            <w:pPr>
              <w:tabs>
                <w:tab w:val="clear" w:pos="720"/>
                <w:tab w:val="clear" w:pos="1440"/>
                <w:tab w:val="clear" w:pos="2160"/>
                <w:tab w:val="clear" w:pos="2880"/>
              </w:tabs>
              <w:jc w:val="right"/>
              <w:rPr>
                <w:rFonts w:cs="Arial"/>
              </w:rPr>
            </w:pPr>
            <w:r>
              <w:rPr>
                <w:rFonts w:ascii="Scottish Government 2016" w:hAnsi="Scottish Government 2016"/>
                <w:color w:val="0065BD"/>
                <w:sz w:val="84"/>
                <w:szCs w:val="84"/>
              </w:rPr>
              <w:t></w:t>
            </w:r>
            <w:r>
              <w:rPr>
                <w:rFonts w:ascii="Scottish Government 2016" w:hAnsi="Scottish Government 2016"/>
                <w:color w:val="333E48"/>
                <w:sz w:val="84"/>
                <w:szCs w:val="84"/>
              </w:rPr>
              <w:t></w:t>
            </w:r>
            <w:r>
              <w:rPr>
                <w:rFonts w:ascii="Scottish Government 2016" w:hAnsi="Scottish Government 2016"/>
                <w:color w:val="8B8C93"/>
                <w:sz w:val="84"/>
                <w:szCs w:val="84"/>
              </w:rPr>
              <w:t></w:t>
            </w:r>
            <w:r>
              <w:rPr>
                <w:rFonts w:ascii="Scottish Government 2016" w:hAnsi="Scottish Government 2016"/>
                <w:color w:val="333E48"/>
                <w:sz w:val="84"/>
                <w:szCs w:val="84"/>
              </w:rPr>
              <w:t></w:t>
            </w:r>
          </w:p>
        </w:tc>
      </w:tr>
    </w:tbl>
    <w:p w:rsidR="001E5F40" w:rsidRDefault="001E5F40" w:rsidP="001E5F40">
      <w:pPr>
        <w:jc w:val="both"/>
        <w:rPr>
          <w:rFonts w:cs="Arial"/>
        </w:rPr>
      </w:pPr>
    </w:p>
    <w:p w:rsidR="001E5F40" w:rsidRDefault="00685B96" w:rsidP="001E5F40">
      <w:pPr>
        <w:jc w:val="both"/>
        <w:rPr>
          <w:rFonts w:cs="Arial"/>
        </w:rPr>
      </w:pPr>
      <w:r>
        <w:rPr>
          <w:rFonts w:cs="Arial"/>
        </w:rPr>
        <w:t xml:space="preserve">Chief </w:t>
      </w:r>
      <w:r w:rsidR="002F5049">
        <w:rPr>
          <w:rFonts w:cs="Arial"/>
        </w:rPr>
        <w:t>Executives NHS Boards</w:t>
      </w:r>
    </w:p>
    <w:p w:rsidR="00685B96" w:rsidRDefault="00685B96" w:rsidP="001E5F40">
      <w:pPr>
        <w:jc w:val="both"/>
        <w:rPr>
          <w:rFonts w:cs="Arial"/>
        </w:rPr>
      </w:pPr>
    </w:p>
    <w:p w:rsidR="00685B96" w:rsidRDefault="00685B96" w:rsidP="001E5F40">
      <w:pPr>
        <w:jc w:val="both"/>
        <w:rPr>
          <w:rFonts w:cs="Arial"/>
        </w:rPr>
      </w:pPr>
      <w:r>
        <w:rPr>
          <w:rFonts w:cs="Arial"/>
        </w:rPr>
        <w:t>Copied to Medical Directors</w:t>
      </w:r>
    </w:p>
    <w:p w:rsidR="002F5049" w:rsidRDefault="002F5049" w:rsidP="001E5F40">
      <w:pPr>
        <w:jc w:val="both"/>
        <w:rPr>
          <w:rFonts w:cs="Arial"/>
        </w:rPr>
      </w:pPr>
    </w:p>
    <w:p w:rsidR="001E5F40" w:rsidRDefault="001E5F40" w:rsidP="001E5F40">
      <w:pPr>
        <w:jc w:val="both"/>
        <w:rPr>
          <w:rFonts w:cs="Arial"/>
        </w:rPr>
      </w:pPr>
    </w:p>
    <w:p w:rsidR="001E5F40" w:rsidRDefault="001E5F40" w:rsidP="001E5F40">
      <w:pPr>
        <w:jc w:val="both"/>
        <w:rPr>
          <w:rFonts w:cs="Arial"/>
        </w:rPr>
      </w:pPr>
    </w:p>
    <w:p w:rsidR="001E5F40" w:rsidRDefault="00685B96" w:rsidP="001E5F40">
      <w:pPr>
        <w:jc w:val="both"/>
        <w:rPr>
          <w:rFonts w:cs="Arial"/>
        </w:rPr>
      </w:pPr>
      <w:r>
        <w:rPr>
          <w:rFonts w:cs="Arial"/>
        </w:rPr>
        <w:t>Dear Colleague</w:t>
      </w:r>
    </w:p>
    <w:p w:rsidR="001E5F40" w:rsidRDefault="001E5F40" w:rsidP="001E5F40">
      <w:pPr>
        <w:jc w:val="both"/>
        <w:rPr>
          <w:rFonts w:cs="Arial"/>
        </w:rPr>
      </w:pPr>
    </w:p>
    <w:p w:rsidR="001E5F40" w:rsidRDefault="002F5049" w:rsidP="001E5F40">
      <w:pPr>
        <w:jc w:val="both"/>
        <w:rPr>
          <w:rFonts w:cs="Arial"/>
        </w:rPr>
      </w:pPr>
      <w:r>
        <w:rPr>
          <w:rFonts w:cs="Arial"/>
        </w:rPr>
        <w:t xml:space="preserve">  </w:t>
      </w:r>
      <w:r w:rsidR="00685B96">
        <w:rPr>
          <w:rFonts w:cs="Arial"/>
        </w:rPr>
        <w:tab/>
      </w:r>
      <w:r w:rsidR="00685B96">
        <w:rPr>
          <w:rFonts w:cs="Arial"/>
        </w:rPr>
        <w:tab/>
      </w:r>
      <w:r w:rsidR="00685B96">
        <w:rPr>
          <w:rFonts w:cs="Arial"/>
        </w:rPr>
        <w:tab/>
      </w:r>
      <w:r w:rsidR="00685B96">
        <w:rPr>
          <w:rFonts w:cs="Arial"/>
        </w:rPr>
        <w:tab/>
      </w:r>
      <w:r w:rsidR="00685B96">
        <w:rPr>
          <w:rFonts w:cs="Arial"/>
        </w:rPr>
        <w:tab/>
        <w:t xml:space="preserve">2 </w:t>
      </w:r>
      <w:r>
        <w:rPr>
          <w:rFonts w:cs="Arial"/>
        </w:rPr>
        <w:t>July 2020</w:t>
      </w:r>
    </w:p>
    <w:p w:rsidR="001E5F40" w:rsidRDefault="001E5F40" w:rsidP="001E5F40">
      <w:pPr>
        <w:jc w:val="both"/>
        <w:rPr>
          <w:rFonts w:cs="Arial"/>
        </w:rPr>
      </w:pPr>
    </w:p>
    <w:p w:rsidR="001E5F40" w:rsidRPr="00685B96" w:rsidRDefault="00685B96" w:rsidP="001E5F40">
      <w:pPr>
        <w:jc w:val="both"/>
        <w:rPr>
          <w:rFonts w:cs="Arial"/>
          <w:b/>
        </w:rPr>
      </w:pPr>
      <w:r>
        <w:rPr>
          <w:rFonts w:cs="Arial"/>
          <w:b/>
        </w:rPr>
        <w:t>QUANTITATIVE FAECAL IMMUNOCHEMICAL TESTING (</w:t>
      </w:r>
      <w:proofErr w:type="spellStart"/>
      <w:r w:rsidR="006F07E0">
        <w:rPr>
          <w:rFonts w:cs="Arial"/>
          <w:b/>
        </w:rPr>
        <w:t>qFIT</w:t>
      </w:r>
      <w:proofErr w:type="spellEnd"/>
      <w:r>
        <w:rPr>
          <w:rFonts w:cs="Arial"/>
          <w:b/>
        </w:rPr>
        <w:t>)</w:t>
      </w:r>
    </w:p>
    <w:p w:rsidR="001E5F40" w:rsidRPr="00FD648A" w:rsidRDefault="001E5F40" w:rsidP="001E5F40">
      <w:pPr>
        <w:jc w:val="both"/>
        <w:rPr>
          <w:rFonts w:cs="Arial"/>
        </w:rPr>
      </w:pPr>
    </w:p>
    <w:p w:rsidR="001E5F40" w:rsidRPr="00FD648A" w:rsidRDefault="001E5F40" w:rsidP="001E5F40">
      <w:pPr>
        <w:jc w:val="both"/>
        <w:rPr>
          <w:rFonts w:cs="Arial"/>
        </w:rPr>
      </w:pPr>
      <w:r w:rsidRPr="00FD648A">
        <w:rPr>
          <w:rFonts w:cs="Arial"/>
        </w:rPr>
        <w:t xml:space="preserve">I am writing to inform you </w:t>
      </w:r>
      <w:r w:rsidR="002F5049">
        <w:rPr>
          <w:rFonts w:cs="Arial"/>
        </w:rPr>
        <w:t xml:space="preserve">that </w:t>
      </w:r>
      <w:r w:rsidRPr="00FD648A">
        <w:rPr>
          <w:rFonts w:cs="Arial"/>
        </w:rPr>
        <w:t xml:space="preserve">new guidance </w:t>
      </w:r>
      <w:r w:rsidR="002F5049">
        <w:rPr>
          <w:rFonts w:cs="Arial"/>
        </w:rPr>
        <w:t xml:space="preserve">was </w:t>
      </w:r>
      <w:r w:rsidRPr="00FD648A">
        <w:rPr>
          <w:rFonts w:cs="Arial"/>
        </w:rPr>
        <w:t xml:space="preserve">published on 1 July 2020 </w:t>
      </w:r>
      <w:r w:rsidR="002F5049">
        <w:rPr>
          <w:rFonts w:cs="Arial"/>
        </w:rPr>
        <w:t xml:space="preserve">on </w:t>
      </w:r>
      <w:r w:rsidRPr="00FD648A">
        <w:rPr>
          <w:rFonts w:cs="Arial"/>
        </w:rPr>
        <w:t>the use of quantitative faecal immunochemical testing (qFIT) in symptomatic patients.</w:t>
      </w:r>
    </w:p>
    <w:p w:rsidR="001E5F40" w:rsidRPr="00FD648A" w:rsidRDefault="001E5F40" w:rsidP="001E5F40">
      <w:pPr>
        <w:jc w:val="both"/>
        <w:rPr>
          <w:rFonts w:cs="Arial"/>
        </w:rPr>
      </w:pPr>
    </w:p>
    <w:p w:rsidR="001E5F40" w:rsidRPr="00FD648A" w:rsidRDefault="002F5049" w:rsidP="001E5F40">
      <w:pPr>
        <w:pStyle w:val="Default"/>
        <w:jc w:val="both"/>
        <w:rPr>
          <w:rFonts w:ascii="Arial" w:hAnsi="Arial" w:cs="Arial"/>
        </w:rPr>
      </w:pPr>
      <w:r>
        <w:rPr>
          <w:rFonts w:ascii="Arial" w:hAnsi="Arial" w:cs="Arial"/>
        </w:rPr>
        <w:t xml:space="preserve">This </w:t>
      </w:r>
      <w:r w:rsidR="001E5F40" w:rsidRPr="00FD648A">
        <w:rPr>
          <w:rFonts w:ascii="Arial" w:hAnsi="Arial" w:cs="Arial"/>
        </w:rPr>
        <w:t>clinical guidance has been d</w:t>
      </w:r>
      <w:r w:rsidR="001E5F40">
        <w:rPr>
          <w:rFonts w:ascii="Arial" w:hAnsi="Arial" w:cs="Arial"/>
        </w:rPr>
        <w:t xml:space="preserve">eveloped in collaboration with </w:t>
      </w:r>
      <w:r w:rsidR="001E5F40" w:rsidRPr="00FD648A">
        <w:rPr>
          <w:rFonts w:ascii="Arial" w:hAnsi="Arial" w:cs="Arial"/>
        </w:rPr>
        <w:t xml:space="preserve">Gastroenterologists, Colorectal </w:t>
      </w:r>
      <w:r w:rsidR="00685B96">
        <w:rPr>
          <w:rFonts w:ascii="Arial" w:hAnsi="Arial" w:cs="Arial"/>
        </w:rPr>
        <w:t>C</w:t>
      </w:r>
      <w:r w:rsidR="001E5F40" w:rsidRPr="00FD648A">
        <w:rPr>
          <w:rFonts w:ascii="Arial" w:hAnsi="Arial" w:cs="Arial"/>
        </w:rPr>
        <w:t xml:space="preserve">onsultants and </w:t>
      </w:r>
      <w:r w:rsidR="00685B96">
        <w:rPr>
          <w:rFonts w:ascii="Arial" w:hAnsi="Arial" w:cs="Arial"/>
        </w:rPr>
        <w:t>P</w:t>
      </w:r>
      <w:r w:rsidR="001E5F40" w:rsidRPr="00FD648A">
        <w:rPr>
          <w:rFonts w:ascii="Arial" w:hAnsi="Arial" w:cs="Arial"/>
        </w:rPr>
        <w:t xml:space="preserve">rimary </w:t>
      </w:r>
      <w:r w:rsidR="00685B96">
        <w:rPr>
          <w:rFonts w:ascii="Arial" w:hAnsi="Arial" w:cs="Arial"/>
        </w:rPr>
        <w:t>C</w:t>
      </w:r>
      <w:r w:rsidR="001E5F40" w:rsidRPr="00FD648A">
        <w:rPr>
          <w:rFonts w:ascii="Arial" w:hAnsi="Arial" w:cs="Arial"/>
        </w:rPr>
        <w:t xml:space="preserve">are </w:t>
      </w:r>
      <w:r w:rsidR="00685B96">
        <w:rPr>
          <w:rFonts w:ascii="Arial" w:hAnsi="Arial" w:cs="Arial"/>
        </w:rPr>
        <w:t>C</w:t>
      </w:r>
      <w:r w:rsidR="001E5F40" w:rsidRPr="00FD648A">
        <w:rPr>
          <w:rFonts w:ascii="Arial" w:hAnsi="Arial" w:cs="Arial"/>
        </w:rPr>
        <w:t xml:space="preserve">linicians to provide a framework for the use of quantitative faecal immunochemical testing (qFIT) for faecal haemoglobin (f-Hb) to support clinical triage and ensure that investigation of patients with colorectal symptoms can be targeted to those with the highest risk of colorectal cancer.  This guidance has been developed for use now and </w:t>
      </w:r>
      <w:r>
        <w:rPr>
          <w:rFonts w:ascii="Arial" w:hAnsi="Arial" w:cs="Arial"/>
        </w:rPr>
        <w:t xml:space="preserve">during </w:t>
      </w:r>
      <w:r w:rsidR="001E5F40" w:rsidRPr="00FD648A">
        <w:rPr>
          <w:rFonts w:ascii="Arial" w:hAnsi="Arial" w:cs="Arial"/>
        </w:rPr>
        <w:t xml:space="preserve">the recovery period </w:t>
      </w:r>
      <w:r>
        <w:rPr>
          <w:rFonts w:ascii="Arial" w:hAnsi="Arial" w:cs="Arial"/>
        </w:rPr>
        <w:t xml:space="preserve">following </w:t>
      </w:r>
      <w:r w:rsidR="001E5F40" w:rsidRPr="00FD648A">
        <w:rPr>
          <w:rFonts w:ascii="Arial" w:hAnsi="Arial" w:cs="Arial"/>
        </w:rPr>
        <w:t>COVID and will be kept under review.</w:t>
      </w:r>
    </w:p>
    <w:p w:rsidR="007E2A4B" w:rsidRDefault="007E2A4B" w:rsidP="001E5F40">
      <w:pPr>
        <w:jc w:val="both"/>
        <w:rPr>
          <w:rFonts w:cs="Arial"/>
        </w:rPr>
      </w:pPr>
    </w:p>
    <w:p w:rsidR="001E5F40" w:rsidRPr="00FD648A" w:rsidRDefault="001E5F40" w:rsidP="001E5F40">
      <w:pPr>
        <w:jc w:val="both"/>
        <w:rPr>
          <w:rFonts w:cs="Arial"/>
        </w:rPr>
      </w:pPr>
      <w:r w:rsidRPr="00FD648A">
        <w:rPr>
          <w:rFonts w:cs="Arial"/>
        </w:rPr>
        <w:t xml:space="preserve">I would encourage </w:t>
      </w:r>
      <w:r w:rsidR="007E2A4B">
        <w:rPr>
          <w:rFonts w:cs="Arial"/>
        </w:rPr>
        <w:t>this letter to be issued to your GPs and ask that</w:t>
      </w:r>
      <w:r w:rsidR="00647A36" w:rsidRPr="00FD648A">
        <w:rPr>
          <w:rFonts w:cs="Arial"/>
        </w:rPr>
        <w:t xml:space="preserve"> </w:t>
      </w:r>
      <w:r w:rsidR="007E2A4B">
        <w:rPr>
          <w:rFonts w:cs="Arial"/>
        </w:rPr>
        <w:t>they</w:t>
      </w:r>
      <w:r>
        <w:rPr>
          <w:rFonts w:cs="Arial"/>
        </w:rPr>
        <w:t xml:space="preserve"> consider qFIT in their referral route for Colonoscopy where </w:t>
      </w:r>
      <w:r w:rsidR="002F5049">
        <w:rPr>
          <w:rFonts w:cs="Arial"/>
        </w:rPr>
        <w:t xml:space="preserve">it is </w:t>
      </w:r>
      <w:r>
        <w:rPr>
          <w:rFonts w:cs="Arial"/>
        </w:rPr>
        <w:t xml:space="preserve">available. </w:t>
      </w:r>
      <w:r w:rsidR="002F5049">
        <w:rPr>
          <w:rFonts w:cs="Arial"/>
        </w:rPr>
        <w:t xml:space="preserve"> </w:t>
      </w:r>
      <w:r w:rsidRPr="00FD648A">
        <w:rPr>
          <w:rFonts w:cs="Arial"/>
        </w:rPr>
        <w:t>In the recovery phase</w:t>
      </w:r>
      <w:r w:rsidR="00A85160">
        <w:rPr>
          <w:rFonts w:cs="Arial"/>
        </w:rPr>
        <w:t xml:space="preserve"> following the current pandemic</w:t>
      </w:r>
      <w:r w:rsidRPr="00FD648A">
        <w:rPr>
          <w:rFonts w:cs="Arial"/>
        </w:rPr>
        <w:t xml:space="preserve">, repeating FIT testing </w:t>
      </w:r>
      <w:r w:rsidR="002F5049">
        <w:rPr>
          <w:rFonts w:cs="Arial"/>
        </w:rPr>
        <w:t xml:space="preserve">of </w:t>
      </w:r>
      <w:r w:rsidRPr="00FD648A">
        <w:rPr>
          <w:rFonts w:cs="Arial"/>
        </w:rPr>
        <w:t xml:space="preserve">patients already on the waiting list may help with prioritisation. </w:t>
      </w:r>
    </w:p>
    <w:p w:rsidR="001E5F40" w:rsidRPr="00FD648A" w:rsidRDefault="001E5F40" w:rsidP="001E5F40">
      <w:pPr>
        <w:jc w:val="both"/>
        <w:rPr>
          <w:rFonts w:cs="Arial"/>
        </w:rPr>
      </w:pPr>
    </w:p>
    <w:p w:rsidR="001E5F40" w:rsidRPr="00FD648A" w:rsidRDefault="001E5F40" w:rsidP="001E5F40">
      <w:pPr>
        <w:jc w:val="both"/>
        <w:rPr>
          <w:rFonts w:cs="Arial"/>
        </w:rPr>
      </w:pPr>
      <w:r w:rsidRPr="00FD648A">
        <w:rPr>
          <w:rFonts w:cs="Arial"/>
        </w:rPr>
        <w:t xml:space="preserve">It is essential that this framework is </w:t>
      </w:r>
      <w:r w:rsidR="002F5049">
        <w:rPr>
          <w:rFonts w:cs="Arial"/>
        </w:rPr>
        <w:t xml:space="preserve">adopted as it will </w:t>
      </w:r>
      <w:r w:rsidRPr="00FD648A">
        <w:rPr>
          <w:rFonts w:cs="Arial"/>
        </w:rPr>
        <w:t xml:space="preserve">support </w:t>
      </w:r>
      <w:r w:rsidR="002F5049">
        <w:rPr>
          <w:rFonts w:cs="Arial"/>
        </w:rPr>
        <w:t xml:space="preserve">timely </w:t>
      </w:r>
      <w:r w:rsidRPr="00FD648A">
        <w:rPr>
          <w:rFonts w:cs="Arial"/>
        </w:rPr>
        <w:t xml:space="preserve">investigations given current </w:t>
      </w:r>
      <w:r w:rsidR="002F5049">
        <w:rPr>
          <w:rFonts w:cs="Arial"/>
        </w:rPr>
        <w:t xml:space="preserve">constraints on </w:t>
      </w:r>
      <w:r w:rsidRPr="00FD648A">
        <w:rPr>
          <w:rFonts w:cs="Arial"/>
        </w:rPr>
        <w:t xml:space="preserve">service capacity. This guidance should be implemented and used to ensure patients are placed on the correct pathway as quickly as possible should they need to be seen or </w:t>
      </w:r>
      <w:r w:rsidR="002F5049">
        <w:rPr>
          <w:rFonts w:cs="Arial"/>
        </w:rPr>
        <w:t xml:space="preserve">if </w:t>
      </w:r>
      <w:r w:rsidRPr="00FD648A">
        <w:rPr>
          <w:rFonts w:cs="Arial"/>
        </w:rPr>
        <w:t xml:space="preserve">further investigation or treatment </w:t>
      </w:r>
      <w:r w:rsidR="002F5049">
        <w:rPr>
          <w:rFonts w:cs="Arial"/>
        </w:rPr>
        <w:t xml:space="preserve">is </w:t>
      </w:r>
      <w:r w:rsidRPr="00FD648A">
        <w:rPr>
          <w:rFonts w:cs="Arial"/>
        </w:rPr>
        <w:t xml:space="preserve">required.    </w:t>
      </w:r>
    </w:p>
    <w:p w:rsidR="001E5F40" w:rsidRPr="00FD648A" w:rsidRDefault="001E5F40" w:rsidP="001E5F40">
      <w:pPr>
        <w:jc w:val="both"/>
        <w:rPr>
          <w:rFonts w:cs="Arial"/>
        </w:rPr>
      </w:pPr>
    </w:p>
    <w:p w:rsidR="001E5F40" w:rsidRPr="00FD648A" w:rsidRDefault="001E5F40" w:rsidP="001E5F40">
      <w:pPr>
        <w:jc w:val="both"/>
        <w:rPr>
          <w:rFonts w:cs="Arial"/>
        </w:rPr>
      </w:pPr>
      <w:r w:rsidRPr="00FD648A">
        <w:rPr>
          <w:rFonts w:cs="Arial"/>
        </w:rPr>
        <w:t xml:space="preserve">I would like to thank you and your teams for the continued commitment to delivering cancer services as a clinical priority.  </w:t>
      </w:r>
    </w:p>
    <w:p w:rsidR="001E5F40" w:rsidRDefault="001E5F40" w:rsidP="001E5F40">
      <w:pPr>
        <w:jc w:val="both"/>
      </w:pPr>
    </w:p>
    <w:p w:rsidR="009F7554" w:rsidRDefault="002F5049" w:rsidP="00350CBD">
      <w:pPr>
        <w:tabs>
          <w:tab w:val="right" w:pos="10170"/>
        </w:tabs>
        <w:rPr>
          <w:rFonts w:cs="Arial"/>
        </w:rPr>
      </w:pPr>
      <w:r>
        <w:rPr>
          <w:rFonts w:cs="Arial"/>
        </w:rPr>
        <w:t>Yours sincerely</w:t>
      </w:r>
    </w:p>
    <w:p w:rsidR="00685B96" w:rsidRDefault="00685B96" w:rsidP="00350CBD">
      <w:pPr>
        <w:tabs>
          <w:tab w:val="right" w:pos="10170"/>
        </w:tabs>
        <w:rPr>
          <w:rFonts w:cs="Arial"/>
        </w:rPr>
      </w:pPr>
    </w:p>
    <w:p w:rsidR="00685B96" w:rsidRDefault="006F07E0" w:rsidP="00350CBD">
      <w:pPr>
        <w:tabs>
          <w:tab w:val="right" w:pos="10170"/>
        </w:tabs>
        <w:rPr>
          <w:rFonts w:cs="Arial"/>
        </w:rPr>
      </w:pPr>
      <w:r>
        <w:rPr>
          <w:noProof/>
        </w:rPr>
        <w:drawing>
          <wp:inline distT="0" distB="0" distL="0" distR="0">
            <wp:extent cx="1771650" cy="590550"/>
            <wp:effectExtent l="0" t="0" r="0" b="0"/>
            <wp:docPr id="1" name="Picture 1" descr="John Signature"/>
            <wp:cNvGraphicFramePr/>
            <a:graphic xmlns:a="http://schemas.openxmlformats.org/drawingml/2006/main">
              <a:graphicData uri="http://schemas.openxmlformats.org/drawingml/2006/picture">
                <pic:pic xmlns:pic="http://schemas.openxmlformats.org/drawingml/2006/picture">
                  <pic:nvPicPr>
                    <pic:cNvPr id="1" name="Picture 1" descr="John Signatur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590550"/>
                    </a:xfrm>
                    <a:prstGeom prst="rect">
                      <a:avLst/>
                    </a:prstGeom>
                    <a:noFill/>
                    <a:ln>
                      <a:noFill/>
                    </a:ln>
                  </pic:spPr>
                </pic:pic>
              </a:graphicData>
            </a:graphic>
          </wp:inline>
        </w:drawing>
      </w:r>
    </w:p>
    <w:p w:rsidR="002F5049" w:rsidRDefault="002F5049" w:rsidP="00350CBD">
      <w:pPr>
        <w:tabs>
          <w:tab w:val="right" w:pos="10170"/>
        </w:tabs>
        <w:rPr>
          <w:rFonts w:cs="Arial"/>
        </w:rPr>
      </w:pPr>
    </w:p>
    <w:p w:rsidR="002F5049" w:rsidRDefault="002F5049" w:rsidP="00350CBD">
      <w:pPr>
        <w:tabs>
          <w:tab w:val="right" w:pos="10170"/>
        </w:tabs>
        <w:rPr>
          <w:rFonts w:cs="Arial"/>
          <w:b/>
        </w:rPr>
      </w:pPr>
      <w:r w:rsidRPr="00A85160">
        <w:rPr>
          <w:rFonts w:cs="Arial"/>
          <w:b/>
        </w:rPr>
        <w:t>JOHN CONNAGHAN CBE</w:t>
      </w:r>
    </w:p>
    <w:p w:rsidR="00685B96" w:rsidRPr="00685B96" w:rsidRDefault="00685B96" w:rsidP="00350CBD">
      <w:pPr>
        <w:tabs>
          <w:tab w:val="right" w:pos="10170"/>
        </w:tabs>
        <w:rPr>
          <w:rFonts w:cs="Arial"/>
        </w:rPr>
      </w:pPr>
      <w:r>
        <w:rPr>
          <w:rFonts w:cs="Arial"/>
        </w:rPr>
        <w:t>Interim Chief Executive NHSScotland</w:t>
      </w:r>
    </w:p>
    <w:sectPr w:rsidR="00685B96" w:rsidRPr="00685B96" w:rsidSect="004E326B">
      <w:footerReference w:type="default" r:id="rId8"/>
      <w:pgSz w:w="11909" w:h="16834" w:code="9"/>
      <w:pgMar w:top="821" w:right="907" w:bottom="1138" w:left="1138" w:header="432"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E51" w:rsidRDefault="00B11E51">
      <w:r>
        <w:separator/>
      </w:r>
    </w:p>
  </w:endnote>
  <w:endnote w:type="continuationSeparator" w:id="0">
    <w:p w:rsidR="00B11E51" w:rsidRDefault="00B11E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lan-News">
    <w:altName w:val="Malgun Gothic"/>
    <w:charset w:val="00"/>
    <w:family w:val="auto"/>
    <w:pitch w:val="variable"/>
    <w:sig w:usb0="00000003" w:usb1="4000204A" w:usb2="00000000" w:usb3="00000000" w:csb0="00000001" w:csb1="00000000"/>
    <w:embedRegular r:id="rId1" w:subsetted="1" w:fontKey="{8C83BC3B-D0FC-4866-8E1B-73668CBF6C7B}"/>
    <w:embedBold r:id="rId2" w:subsetted="1" w:fontKey="{5A41D2AC-7F0F-461C-8794-3B73D2CDEB54}"/>
  </w:font>
  <w:font w:name="Scottish Government 2016">
    <w:altName w:val="Symbol"/>
    <w:charset w:val="02"/>
    <w:family w:val="swiss"/>
    <w:pitch w:val="variable"/>
    <w:sig w:usb0="00000000" w:usb1="10000000" w:usb2="00000000" w:usb3="00000000" w:csb0="80000000" w:csb1="00000000"/>
    <w:embedRegular r:id="rId3" w:subsetted="1" w:fontKey="{105D5B49-89AC-41D4-82B3-F9BD4ADA7786}"/>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9892433"/>
      <w:docPartObj>
        <w:docPartGallery w:val="Page Numbers (Bottom of Page)"/>
        <w:docPartUnique/>
      </w:docPartObj>
    </w:sdtPr>
    <w:sdtEndPr>
      <w:rPr>
        <w:noProof/>
      </w:rPr>
    </w:sdtEndPr>
    <w:sdtContent>
      <w:p w:rsidR="005B1405" w:rsidRDefault="009263E7">
        <w:pPr>
          <w:pStyle w:val="Footer"/>
          <w:jc w:val="center"/>
        </w:pPr>
        <w:r>
          <w:fldChar w:fldCharType="begin"/>
        </w:r>
        <w:r w:rsidR="005B1405">
          <w:instrText xml:space="preserve"> PAGE   \* MERGEFORMAT </w:instrText>
        </w:r>
        <w:r>
          <w:fldChar w:fldCharType="separate"/>
        </w:r>
        <w:r w:rsidR="00ED14A9">
          <w:rPr>
            <w:noProof/>
          </w:rPr>
          <w:t>1</w:t>
        </w:r>
        <w:r>
          <w:rPr>
            <w:noProof/>
          </w:rPr>
          <w:fldChar w:fldCharType="end"/>
        </w:r>
      </w:p>
    </w:sdtContent>
  </w:sdt>
  <w:p w:rsidR="00451F74" w:rsidRPr="0020228B" w:rsidRDefault="00451F74" w:rsidP="00E83C7C">
    <w:pPr>
      <w:pStyle w:val="Footer"/>
      <w:tabs>
        <w:tab w:val="clear" w:pos="720"/>
        <w:tab w:val="clear" w:pos="1440"/>
        <w:tab w:val="clear" w:pos="2160"/>
        <w:tab w:val="clear" w:pos="2880"/>
        <w:tab w:val="clear" w:pos="4320"/>
        <w:tab w:val="clear" w:pos="8640"/>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E51" w:rsidRDefault="00B11E51">
      <w:r>
        <w:separator/>
      </w:r>
    </w:p>
  </w:footnote>
  <w:footnote w:type="continuationSeparator" w:id="0">
    <w:p w:rsidR="00B11E51" w:rsidRDefault="00B11E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0"/>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hideSpellingErrors/>
  <w:activeWritingStyle w:appName="MSWord" w:lang="en-GB" w:vendorID="8" w:dllVersion="513" w:checkStyle="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BB2109"/>
    <w:rsid w:val="00000F2A"/>
    <w:rsid w:val="00004B3B"/>
    <w:rsid w:val="000140A6"/>
    <w:rsid w:val="000163B9"/>
    <w:rsid w:val="00035F5A"/>
    <w:rsid w:val="000522BD"/>
    <w:rsid w:val="000603F5"/>
    <w:rsid w:val="00070AB6"/>
    <w:rsid w:val="000815FF"/>
    <w:rsid w:val="000F45A0"/>
    <w:rsid w:val="00101B02"/>
    <w:rsid w:val="00127E06"/>
    <w:rsid w:val="00164744"/>
    <w:rsid w:val="00180495"/>
    <w:rsid w:val="00193D7A"/>
    <w:rsid w:val="001C16F8"/>
    <w:rsid w:val="001C63CF"/>
    <w:rsid w:val="001E5C37"/>
    <w:rsid w:val="001E5F40"/>
    <w:rsid w:val="001F3C05"/>
    <w:rsid w:val="001F50DB"/>
    <w:rsid w:val="001F5C9E"/>
    <w:rsid w:val="0020014E"/>
    <w:rsid w:val="002007E0"/>
    <w:rsid w:val="0020126D"/>
    <w:rsid w:val="0020228B"/>
    <w:rsid w:val="00207150"/>
    <w:rsid w:val="00211124"/>
    <w:rsid w:val="00243C2F"/>
    <w:rsid w:val="00245D3A"/>
    <w:rsid w:val="00257AC1"/>
    <w:rsid w:val="00257C07"/>
    <w:rsid w:val="00260671"/>
    <w:rsid w:val="0026418E"/>
    <w:rsid w:val="00291FA9"/>
    <w:rsid w:val="002A2C26"/>
    <w:rsid w:val="002A3C0B"/>
    <w:rsid w:val="002B3764"/>
    <w:rsid w:val="002B6506"/>
    <w:rsid w:val="002C48F8"/>
    <w:rsid w:val="002D0AD5"/>
    <w:rsid w:val="002D3C37"/>
    <w:rsid w:val="002D3E68"/>
    <w:rsid w:val="002F1E8D"/>
    <w:rsid w:val="002F5049"/>
    <w:rsid w:val="00310411"/>
    <w:rsid w:val="00331564"/>
    <w:rsid w:val="00335EAD"/>
    <w:rsid w:val="00336D51"/>
    <w:rsid w:val="00340919"/>
    <w:rsid w:val="00340DD6"/>
    <w:rsid w:val="00350CBD"/>
    <w:rsid w:val="00360671"/>
    <w:rsid w:val="00382F48"/>
    <w:rsid w:val="00385C4C"/>
    <w:rsid w:val="003C670D"/>
    <w:rsid w:val="0041410B"/>
    <w:rsid w:val="00422C3C"/>
    <w:rsid w:val="004252A1"/>
    <w:rsid w:val="004310BF"/>
    <w:rsid w:val="004324AF"/>
    <w:rsid w:val="004351F3"/>
    <w:rsid w:val="00451F74"/>
    <w:rsid w:val="004577E6"/>
    <w:rsid w:val="0047187A"/>
    <w:rsid w:val="00491AA6"/>
    <w:rsid w:val="0049756E"/>
    <w:rsid w:val="004A0623"/>
    <w:rsid w:val="004A2FB8"/>
    <w:rsid w:val="004A6105"/>
    <w:rsid w:val="004B0780"/>
    <w:rsid w:val="004D6CA5"/>
    <w:rsid w:val="004E0430"/>
    <w:rsid w:val="004E1487"/>
    <w:rsid w:val="004E326B"/>
    <w:rsid w:val="004F3E58"/>
    <w:rsid w:val="005005A8"/>
    <w:rsid w:val="00503FD8"/>
    <w:rsid w:val="005133D7"/>
    <w:rsid w:val="00527177"/>
    <w:rsid w:val="00534BEA"/>
    <w:rsid w:val="00554279"/>
    <w:rsid w:val="00561B59"/>
    <w:rsid w:val="00563D70"/>
    <w:rsid w:val="00574573"/>
    <w:rsid w:val="00584278"/>
    <w:rsid w:val="005B1405"/>
    <w:rsid w:val="005C0B4B"/>
    <w:rsid w:val="005C3686"/>
    <w:rsid w:val="005C6734"/>
    <w:rsid w:val="005F5424"/>
    <w:rsid w:val="00627D32"/>
    <w:rsid w:val="00632545"/>
    <w:rsid w:val="00632D1E"/>
    <w:rsid w:val="00646FAB"/>
    <w:rsid w:val="00647A36"/>
    <w:rsid w:val="00660BC5"/>
    <w:rsid w:val="00665CFF"/>
    <w:rsid w:val="00685B96"/>
    <w:rsid w:val="006879F0"/>
    <w:rsid w:val="006A2846"/>
    <w:rsid w:val="006A3458"/>
    <w:rsid w:val="006B6DB9"/>
    <w:rsid w:val="006B7A22"/>
    <w:rsid w:val="006C2FB6"/>
    <w:rsid w:val="006C7769"/>
    <w:rsid w:val="006D2437"/>
    <w:rsid w:val="006D717C"/>
    <w:rsid w:val="006E1668"/>
    <w:rsid w:val="006E1D64"/>
    <w:rsid w:val="006F07E0"/>
    <w:rsid w:val="007032AA"/>
    <w:rsid w:val="00714DD9"/>
    <w:rsid w:val="00721109"/>
    <w:rsid w:val="007365F5"/>
    <w:rsid w:val="00741D7D"/>
    <w:rsid w:val="0077696D"/>
    <w:rsid w:val="00785DF3"/>
    <w:rsid w:val="00792025"/>
    <w:rsid w:val="007A15FE"/>
    <w:rsid w:val="007C2073"/>
    <w:rsid w:val="007C4F84"/>
    <w:rsid w:val="007C5389"/>
    <w:rsid w:val="007E2A4B"/>
    <w:rsid w:val="007E5523"/>
    <w:rsid w:val="007F61E3"/>
    <w:rsid w:val="007F6540"/>
    <w:rsid w:val="00837D57"/>
    <w:rsid w:val="00872909"/>
    <w:rsid w:val="00874D59"/>
    <w:rsid w:val="00876EA2"/>
    <w:rsid w:val="0088641F"/>
    <w:rsid w:val="00891DE8"/>
    <w:rsid w:val="008C06E3"/>
    <w:rsid w:val="00906607"/>
    <w:rsid w:val="00907D90"/>
    <w:rsid w:val="00920BCF"/>
    <w:rsid w:val="009263E7"/>
    <w:rsid w:val="00926929"/>
    <w:rsid w:val="00932BF2"/>
    <w:rsid w:val="009615A8"/>
    <w:rsid w:val="0096739D"/>
    <w:rsid w:val="00967DF4"/>
    <w:rsid w:val="0097465F"/>
    <w:rsid w:val="00981DBE"/>
    <w:rsid w:val="009A38DD"/>
    <w:rsid w:val="009B2484"/>
    <w:rsid w:val="009D20EC"/>
    <w:rsid w:val="009D3EBD"/>
    <w:rsid w:val="009D3F67"/>
    <w:rsid w:val="009E7D71"/>
    <w:rsid w:val="009F7554"/>
    <w:rsid w:val="00A01610"/>
    <w:rsid w:val="00A14A30"/>
    <w:rsid w:val="00A26F5A"/>
    <w:rsid w:val="00A27371"/>
    <w:rsid w:val="00A32458"/>
    <w:rsid w:val="00A533E4"/>
    <w:rsid w:val="00A55B13"/>
    <w:rsid w:val="00A64CBC"/>
    <w:rsid w:val="00A85160"/>
    <w:rsid w:val="00AC0BEE"/>
    <w:rsid w:val="00AE44F2"/>
    <w:rsid w:val="00AF0A86"/>
    <w:rsid w:val="00AF1B34"/>
    <w:rsid w:val="00B11E51"/>
    <w:rsid w:val="00B208D2"/>
    <w:rsid w:val="00B252EA"/>
    <w:rsid w:val="00B32A8A"/>
    <w:rsid w:val="00B44D0C"/>
    <w:rsid w:val="00B45D9F"/>
    <w:rsid w:val="00B5339A"/>
    <w:rsid w:val="00B54307"/>
    <w:rsid w:val="00B56396"/>
    <w:rsid w:val="00B62C98"/>
    <w:rsid w:val="00B72961"/>
    <w:rsid w:val="00B736AD"/>
    <w:rsid w:val="00B76C93"/>
    <w:rsid w:val="00B84497"/>
    <w:rsid w:val="00B91074"/>
    <w:rsid w:val="00B922E9"/>
    <w:rsid w:val="00B92DA5"/>
    <w:rsid w:val="00B979D7"/>
    <w:rsid w:val="00BA245D"/>
    <w:rsid w:val="00BA7D88"/>
    <w:rsid w:val="00BB1166"/>
    <w:rsid w:val="00BB2109"/>
    <w:rsid w:val="00BB5C8B"/>
    <w:rsid w:val="00C0376E"/>
    <w:rsid w:val="00C05FE1"/>
    <w:rsid w:val="00C07746"/>
    <w:rsid w:val="00C15B15"/>
    <w:rsid w:val="00C1634E"/>
    <w:rsid w:val="00C17551"/>
    <w:rsid w:val="00C22004"/>
    <w:rsid w:val="00C24B95"/>
    <w:rsid w:val="00C25A6C"/>
    <w:rsid w:val="00C43709"/>
    <w:rsid w:val="00C43FBC"/>
    <w:rsid w:val="00C45336"/>
    <w:rsid w:val="00C471E7"/>
    <w:rsid w:val="00C77FC1"/>
    <w:rsid w:val="00C84050"/>
    <w:rsid w:val="00CA0D9D"/>
    <w:rsid w:val="00CA2317"/>
    <w:rsid w:val="00CA625D"/>
    <w:rsid w:val="00CC1A85"/>
    <w:rsid w:val="00CD1DAB"/>
    <w:rsid w:val="00CD3154"/>
    <w:rsid w:val="00CF1A18"/>
    <w:rsid w:val="00CF2B11"/>
    <w:rsid w:val="00CF3C94"/>
    <w:rsid w:val="00CF52E2"/>
    <w:rsid w:val="00CF5A05"/>
    <w:rsid w:val="00D06950"/>
    <w:rsid w:val="00D146CD"/>
    <w:rsid w:val="00D223C0"/>
    <w:rsid w:val="00D32F29"/>
    <w:rsid w:val="00D55631"/>
    <w:rsid w:val="00D63B8A"/>
    <w:rsid w:val="00D73045"/>
    <w:rsid w:val="00D81BC5"/>
    <w:rsid w:val="00DC2564"/>
    <w:rsid w:val="00DD5AF2"/>
    <w:rsid w:val="00DE7636"/>
    <w:rsid w:val="00DF202E"/>
    <w:rsid w:val="00DF4E7E"/>
    <w:rsid w:val="00E00945"/>
    <w:rsid w:val="00E11ABD"/>
    <w:rsid w:val="00E50BC1"/>
    <w:rsid w:val="00E51A68"/>
    <w:rsid w:val="00E72C69"/>
    <w:rsid w:val="00E72E98"/>
    <w:rsid w:val="00E76C0A"/>
    <w:rsid w:val="00E83C7C"/>
    <w:rsid w:val="00E93711"/>
    <w:rsid w:val="00E937C2"/>
    <w:rsid w:val="00E968D5"/>
    <w:rsid w:val="00EA0D6A"/>
    <w:rsid w:val="00EC517A"/>
    <w:rsid w:val="00EC7AD9"/>
    <w:rsid w:val="00ED14A9"/>
    <w:rsid w:val="00F23A32"/>
    <w:rsid w:val="00F3331C"/>
    <w:rsid w:val="00F56FC8"/>
    <w:rsid w:val="00F77B47"/>
    <w:rsid w:val="00FE0743"/>
    <w:rsid w:val="00FE1D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FA9"/>
    <w:pPr>
      <w:tabs>
        <w:tab w:val="left" w:pos="720"/>
        <w:tab w:val="left" w:pos="1440"/>
        <w:tab w:val="left" w:pos="2160"/>
        <w:tab w:val="left" w:pos="2880"/>
        <w:tab w:val="right" w:pos="9907"/>
      </w:tabs>
    </w:pPr>
    <w:rPr>
      <w:rFonts w:ascii="Arial" w:hAnsi="Arial"/>
      <w:sz w:val="24"/>
      <w:szCs w:val="24"/>
    </w:rPr>
  </w:style>
  <w:style w:type="paragraph" w:styleId="Heading1">
    <w:name w:val="heading 1"/>
    <w:aliases w:val="Outline1"/>
    <w:basedOn w:val="Normal"/>
    <w:next w:val="Normal"/>
    <w:qFormat/>
    <w:rsid w:val="009F7554"/>
    <w:pPr>
      <w:numPr>
        <w:numId w:val="2"/>
      </w:numPr>
      <w:outlineLvl w:val="0"/>
    </w:pPr>
    <w:rPr>
      <w:kern w:val="24"/>
    </w:rPr>
  </w:style>
  <w:style w:type="paragraph" w:styleId="Heading2">
    <w:name w:val="heading 2"/>
    <w:aliases w:val="Outline2"/>
    <w:basedOn w:val="Normal"/>
    <w:next w:val="Normal"/>
    <w:qFormat/>
    <w:rsid w:val="009263E7"/>
    <w:pPr>
      <w:numPr>
        <w:ilvl w:val="1"/>
        <w:numId w:val="3"/>
      </w:numPr>
      <w:ind w:left="720"/>
      <w:outlineLvl w:val="1"/>
    </w:pPr>
    <w:rPr>
      <w:kern w:val="24"/>
    </w:rPr>
  </w:style>
  <w:style w:type="paragraph" w:styleId="Heading3">
    <w:name w:val="heading 3"/>
    <w:aliases w:val="Outline3"/>
    <w:basedOn w:val="Normal"/>
    <w:next w:val="Normal"/>
    <w:qFormat/>
    <w:rsid w:val="009263E7"/>
    <w:pPr>
      <w:numPr>
        <w:ilvl w:val="2"/>
        <w:numId w:val="4"/>
      </w:numPr>
      <w:tabs>
        <w:tab w:val="num"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263E7"/>
    <w:pPr>
      <w:tabs>
        <w:tab w:val="center" w:pos="4320"/>
        <w:tab w:val="right" w:pos="8640"/>
      </w:tabs>
    </w:pPr>
  </w:style>
  <w:style w:type="paragraph" w:styleId="Footer">
    <w:name w:val="footer"/>
    <w:basedOn w:val="Normal"/>
    <w:link w:val="FooterChar"/>
    <w:uiPriority w:val="99"/>
    <w:rsid w:val="009263E7"/>
    <w:pPr>
      <w:tabs>
        <w:tab w:val="center" w:pos="4320"/>
        <w:tab w:val="right" w:pos="8640"/>
      </w:tabs>
    </w:pPr>
  </w:style>
  <w:style w:type="paragraph" w:styleId="EnvelopeAddress">
    <w:name w:val="envelope address"/>
    <w:basedOn w:val="Normal"/>
    <w:rsid w:val="009263E7"/>
    <w:pPr>
      <w:framePr w:w="7920" w:h="1980" w:hRule="exact" w:hSpace="180" w:wrap="auto" w:hAnchor="page" w:xAlign="center" w:yAlign="bottom"/>
      <w:ind w:left="2880"/>
    </w:pPr>
  </w:style>
  <w:style w:type="paragraph" w:customStyle="1" w:styleId="Outline4">
    <w:name w:val="Outline4"/>
    <w:basedOn w:val="Normal"/>
    <w:next w:val="Normal"/>
    <w:rsid w:val="009263E7"/>
    <w:pPr>
      <w:ind w:left="2160"/>
    </w:pPr>
    <w:rPr>
      <w:kern w:val="24"/>
    </w:rPr>
  </w:style>
  <w:style w:type="paragraph" w:customStyle="1" w:styleId="Outline5">
    <w:name w:val="Outline5"/>
    <w:basedOn w:val="Normal"/>
    <w:next w:val="Normal"/>
    <w:rsid w:val="009263E7"/>
    <w:pPr>
      <w:ind w:left="720"/>
    </w:pPr>
    <w:rPr>
      <w:kern w:val="24"/>
    </w:rPr>
  </w:style>
  <w:style w:type="paragraph" w:customStyle="1" w:styleId="Outline6">
    <w:name w:val="Outline6"/>
    <w:basedOn w:val="Normal"/>
    <w:next w:val="Normal"/>
    <w:rsid w:val="009263E7"/>
    <w:pPr>
      <w:spacing w:after="240"/>
      <w:ind w:left="2160"/>
    </w:pPr>
    <w:rPr>
      <w:kern w:val="24"/>
    </w:rPr>
  </w:style>
  <w:style w:type="paragraph" w:customStyle="1" w:styleId="Outline7">
    <w:name w:val="Outline7"/>
    <w:basedOn w:val="Normal"/>
    <w:next w:val="Normal"/>
    <w:rsid w:val="009263E7"/>
    <w:pPr>
      <w:spacing w:after="240"/>
      <w:ind w:left="720"/>
    </w:pPr>
    <w:rPr>
      <w:kern w:val="24"/>
    </w:rPr>
  </w:style>
  <w:style w:type="paragraph" w:customStyle="1" w:styleId="Bulletted">
    <w:name w:val="Bulletted"/>
    <w:basedOn w:val="Normal"/>
    <w:next w:val="Normal"/>
    <w:rsid w:val="009263E7"/>
    <w:pPr>
      <w:numPr>
        <w:numId w:val="1"/>
      </w:numPr>
    </w:pPr>
  </w:style>
  <w:style w:type="character" w:styleId="Hyperlink">
    <w:name w:val="Hyperlink"/>
    <w:rsid w:val="009263E7"/>
    <w:rPr>
      <w:color w:val="0000FF"/>
      <w:u w:val="single"/>
    </w:rPr>
  </w:style>
  <w:style w:type="table" w:styleId="TableGrid">
    <w:name w:val="Table Grid"/>
    <w:basedOn w:val="TableNormal"/>
    <w:rsid w:val="005C0B4B"/>
    <w:pPr>
      <w:tabs>
        <w:tab w:val="left" w:pos="720"/>
        <w:tab w:val="left" w:pos="1440"/>
        <w:tab w:val="left" w:pos="2160"/>
        <w:tab w:val="left" w:pos="2880"/>
        <w:tab w:val="left" w:pos="4680"/>
        <w:tab w:val="left" w:pos="5400"/>
        <w:tab w:val="right" w:pos="900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837D57"/>
    <w:rPr>
      <w:rFonts w:ascii="Tahoma" w:hAnsi="Tahoma" w:cs="Tahoma"/>
      <w:sz w:val="16"/>
      <w:szCs w:val="16"/>
    </w:rPr>
  </w:style>
  <w:style w:type="character" w:styleId="PageNumber">
    <w:name w:val="page number"/>
    <w:basedOn w:val="DefaultParagraphFont"/>
    <w:rsid w:val="00350CBD"/>
  </w:style>
  <w:style w:type="character" w:customStyle="1" w:styleId="FooterChar">
    <w:name w:val="Footer Char"/>
    <w:basedOn w:val="DefaultParagraphFont"/>
    <w:link w:val="Footer"/>
    <w:uiPriority w:val="99"/>
    <w:rsid w:val="005B1405"/>
    <w:rPr>
      <w:rFonts w:ascii="Arial" w:hAnsi="Arial"/>
      <w:sz w:val="24"/>
      <w:szCs w:val="24"/>
    </w:rPr>
  </w:style>
  <w:style w:type="paragraph" w:customStyle="1" w:styleId="Default">
    <w:name w:val="Default"/>
    <w:rsid w:val="001E5F40"/>
    <w:pPr>
      <w:autoSpaceDE w:val="0"/>
      <w:autoSpaceDN w:val="0"/>
      <w:adjustRightInd w:val="0"/>
    </w:pPr>
    <w:rPr>
      <w:rFonts w:ascii="Calibri" w:hAnsi="Calibri" w:cs="Calibri"/>
      <w:color w:val="000000"/>
      <w:sz w:val="24"/>
      <w:szCs w:val="24"/>
      <w:lang w:eastAsia="en-US"/>
    </w:rPr>
  </w:style>
  <w:style w:type="character" w:styleId="CommentReference">
    <w:name w:val="annotation reference"/>
    <w:basedOn w:val="DefaultParagraphFont"/>
    <w:rsid w:val="002F5049"/>
    <w:rPr>
      <w:sz w:val="16"/>
      <w:szCs w:val="16"/>
    </w:rPr>
  </w:style>
  <w:style w:type="paragraph" w:styleId="CommentText">
    <w:name w:val="annotation text"/>
    <w:basedOn w:val="Normal"/>
    <w:link w:val="CommentTextChar"/>
    <w:rsid w:val="002F5049"/>
    <w:rPr>
      <w:sz w:val="20"/>
      <w:szCs w:val="20"/>
    </w:rPr>
  </w:style>
  <w:style w:type="character" w:customStyle="1" w:styleId="CommentTextChar">
    <w:name w:val="Comment Text Char"/>
    <w:basedOn w:val="DefaultParagraphFont"/>
    <w:link w:val="CommentText"/>
    <w:rsid w:val="002F5049"/>
    <w:rPr>
      <w:rFonts w:ascii="Arial" w:hAnsi="Arial"/>
    </w:rPr>
  </w:style>
  <w:style w:type="paragraph" w:styleId="CommentSubject">
    <w:name w:val="annotation subject"/>
    <w:basedOn w:val="CommentText"/>
    <w:next w:val="CommentText"/>
    <w:link w:val="CommentSubjectChar"/>
    <w:rsid w:val="002F5049"/>
    <w:rPr>
      <w:b/>
      <w:bCs/>
    </w:rPr>
  </w:style>
  <w:style w:type="character" w:customStyle="1" w:styleId="CommentSubjectChar">
    <w:name w:val="Comment Subject Char"/>
    <w:basedOn w:val="CommentTextChar"/>
    <w:link w:val="CommentSubject"/>
    <w:rsid w:val="002F5049"/>
    <w:rPr>
      <w:rFonts w:ascii="Arial" w:hAnsi="Arial"/>
      <w:b/>
      <w:bCs/>
    </w:rPr>
  </w:style>
</w:styles>
</file>

<file path=word/webSettings.xml><?xml version="1.0" encoding="utf-8"?>
<w:webSettings xmlns:r="http://schemas.openxmlformats.org/officeDocument/2006/relationships" xmlns:w="http://schemas.openxmlformats.org/wordprocessingml/2006/main">
  <w:divs>
    <w:div w:id="276454085">
      <w:bodyDiv w:val="1"/>
      <w:marLeft w:val="0"/>
      <w:marRight w:val="0"/>
      <w:marTop w:val="0"/>
      <w:marBottom w:val="0"/>
      <w:divBdr>
        <w:top w:val="none" w:sz="0" w:space="0" w:color="auto"/>
        <w:left w:val="none" w:sz="0" w:space="0" w:color="auto"/>
        <w:bottom w:val="none" w:sz="0" w:space="0" w:color="auto"/>
        <w:right w:val="none" w:sz="0" w:space="0" w:color="auto"/>
      </w:divBdr>
    </w:div>
    <w:div w:id="590629119">
      <w:bodyDiv w:val="1"/>
      <w:marLeft w:val="0"/>
      <w:marRight w:val="0"/>
      <w:marTop w:val="0"/>
      <w:marBottom w:val="0"/>
      <w:divBdr>
        <w:top w:val="none" w:sz="0" w:space="0" w:color="auto"/>
        <w:left w:val="none" w:sz="0" w:space="0" w:color="auto"/>
        <w:bottom w:val="none" w:sz="0" w:space="0" w:color="auto"/>
        <w:right w:val="none" w:sz="0" w:space="0" w:color="auto"/>
      </w:divBdr>
    </w:div>
    <w:div w:id="173712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Director of Health Performance and Delivery.dot</vt:lpstr>
    </vt:vector>
  </TitlesOfParts>
  <Company>Scottish Executive</Company>
  <LinksUpToDate>false</LinksUpToDate>
  <CharactersWithSpaces>1786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Health Performance and Delivery.dot</dc:title>
  <dc:subject>Health &amp; Social Care - Letterhead - Director of Health Delivery</dc:subject>
  <dc:creator>U016200</dc:creator>
  <cp:keywords>Health and Social Care - Letterhead - Director of Health Performance and Delivery</cp:keywords>
  <cp:lastModifiedBy>hendrsa672</cp:lastModifiedBy>
  <cp:revision>2</cp:revision>
  <cp:lastPrinted>2007-08-02T09:54:00Z</cp:lastPrinted>
  <dcterms:created xsi:type="dcterms:W3CDTF">2020-07-03T14:23:00Z</dcterms:created>
  <dcterms:modified xsi:type="dcterms:W3CDTF">2020-07-03T14:23:00Z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 </vt:lpwstr>
  </property>
</Properties>
</file>