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5FB7" w14:textId="6B2B6B84" w:rsidR="00865119" w:rsidRPr="00545871" w:rsidRDefault="00D27F07" w:rsidP="00D27F07">
      <w:pPr>
        <w:rPr>
          <w:b/>
          <w:bCs/>
        </w:rPr>
      </w:pPr>
      <w:bookmarkStart w:id="0" w:name="_GoBack"/>
      <w:bookmarkEnd w:id="0"/>
      <w:r w:rsidRPr="00545871">
        <w:rPr>
          <w:b/>
          <w:bCs/>
        </w:rPr>
        <w:t>Death certification</w:t>
      </w:r>
      <w:r w:rsidR="00865119" w:rsidRPr="00545871">
        <w:rPr>
          <w:b/>
          <w:bCs/>
        </w:rPr>
        <w:t xml:space="preserve"> advisory note </w:t>
      </w:r>
      <w:r w:rsidR="00E83AB4">
        <w:rPr>
          <w:b/>
          <w:bCs/>
        </w:rPr>
        <w:t>20</w:t>
      </w:r>
      <w:r w:rsidR="00545871">
        <w:rPr>
          <w:b/>
          <w:bCs/>
        </w:rPr>
        <w:t xml:space="preserve"> </w:t>
      </w:r>
      <w:r w:rsidR="00E83AB4">
        <w:rPr>
          <w:b/>
          <w:bCs/>
        </w:rPr>
        <w:t>April</w:t>
      </w:r>
      <w:r w:rsidR="00545871">
        <w:rPr>
          <w:b/>
          <w:bCs/>
        </w:rPr>
        <w:t xml:space="preserve"> 2021</w:t>
      </w:r>
    </w:p>
    <w:p w14:paraId="33A732AA" w14:textId="77777777" w:rsidR="00865119" w:rsidRPr="00545871" w:rsidRDefault="00865119" w:rsidP="00D27F07">
      <w:pPr>
        <w:rPr>
          <w:b/>
          <w:bCs/>
        </w:rPr>
      </w:pPr>
    </w:p>
    <w:p w14:paraId="7FDBCBF7" w14:textId="6296A4FC" w:rsidR="00D27F07" w:rsidRPr="00545871" w:rsidRDefault="00D27F07" w:rsidP="00D27F07">
      <w:pPr>
        <w:rPr>
          <w:lang w:eastAsia="en-GB"/>
        </w:rPr>
      </w:pPr>
      <w:r w:rsidRPr="00545871">
        <w:t xml:space="preserve">Enquiries have been received about death certification for individuals who may recently have received COVID-19 vaccine.  The </w:t>
      </w:r>
      <w:hyperlink r:id="rId8" w:history="1">
        <w:r>
          <w:rPr>
            <w:rStyle w:val="Hyperlink"/>
          </w:rPr>
          <w:t>Death Certification Review Service</w:t>
        </w:r>
      </w:hyperlink>
      <w:r>
        <w:rPr>
          <w:color w:val="1F497D"/>
        </w:rPr>
        <w:t xml:space="preserve"> </w:t>
      </w:r>
      <w:r w:rsidRPr="00545871">
        <w:rPr>
          <w:lang w:eastAsia="en-GB"/>
        </w:rPr>
        <w:t>advise that:</w:t>
      </w:r>
    </w:p>
    <w:p w14:paraId="2E2CAF4E" w14:textId="77777777" w:rsidR="00D27F07" w:rsidRPr="00545871" w:rsidRDefault="00D27F07" w:rsidP="00D27F0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45871">
        <w:rPr>
          <w:rFonts w:eastAsia="Times New Roman"/>
        </w:rPr>
        <w:t>Vaccination should not be included on the death certificate if the vaccination has not caused or contributed to the death to the best of the doctor’s knowledge and belief</w:t>
      </w:r>
    </w:p>
    <w:p w14:paraId="034DFE75" w14:textId="32BD79D2" w:rsidR="00D27F07" w:rsidRPr="00545871" w:rsidRDefault="00D27F07" w:rsidP="00D27F0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45871">
        <w:rPr>
          <w:rFonts w:eastAsia="Times New Roman"/>
        </w:rPr>
        <w:t xml:space="preserve">Thus far, </w:t>
      </w:r>
      <w:r w:rsidRPr="00545871">
        <w:rPr>
          <w:rFonts w:eastAsia="Times New Roman"/>
          <w:sz w:val="24"/>
          <w:szCs w:val="24"/>
        </w:rPr>
        <w:t>the vaccine appears to have a good safety profile</w:t>
      </w:r>
      <w:r w:rsidRPr="00545871">
        <w:rPr>
          <w:rFonts w:eastAsia="Times New Roman"/>
        </w:rPr>
        <w:t xml:space="preserve"> and whilst DCRS has had one or two enquiries, there have been no cases </w:t>
      </w:r>
      <w:r w:rsidR="00865119" w:rsidRPr="00545871">
        <w:rPr>
          <w:rFonts w:eastAsia="Times New Roman"/>
        </w:rPr>
        <w:t>reviewed by DCRS</w:t>
      </w:r>
      <w:r w:rsidR="00545871" w:rsidRPr="00545871">
        <w:rPr>
          <w:rFonts w:eastAsia="Times New Roman"/>
        </w:rPr>
        <w:t xml:space="preserve"> </w:t>
      </w:r>
      <w:r w:rsidRPr="00545871">
        <w:rPr>
          <w:rFonts w:eastAsia="Times New Roman"/>
        </w:rPr>
        <w:t>where the doctor was confident of a causal relationship between administration of the vaccine and a patient’s death</w:t>
      </w:r>
    </w:p>
    <w:p w14:paraId="62278E0B" w14:textId="77777777" w:rsidR="00D27F07" w:rsidRDefault="00D27F07" w:rsidP="00D27F07">
      <w:pPr>
        <w:pStyle w:val="ListParagraph"/>
        <w:numPr>
          <w:ilvl w:val="0"/>
          <w:numId w:val="1"/>
        </w:numPr>
        <w:rPr>
          <w:rFonts w:eastAsia="Times New Roman"/>
          <w:color w:val="1F497D"/>
        </w:rPr>
      </w:pPr>
      <w:r w:rsidRPr="00545871">
        <w:rPr>
          <w:rFonts w:eastAsia="Times New Roman"/>
        </w:rPr>
        <w:t xml:space="preserve">Where there are concerns about potential side effects or efficacy of the vaccine, this should be reported to the MHRA using the </w:t>
      </w:r>
      <w:hyperlink r:id="rId9" w:history="1">
        <w:r>
          <w:rPr>
            <w:rStyle w:val="Hyperlink"/>
            <w:rFonts w:eastAsia="Times New Roman"/>
          </w:rPr>
          <w:t>Yellow card Scheme</w:t>
        </w:r>
      </w:hyperlink>
    </w:p>
    <w:p w14:paraId="2281170A" w14:textId="7AD159D7" w:rsidR="00D27F07" w:rsidRPr="00545871" w:rsidRDefault="00D27F07" w:rsidP="00D27F0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45871">
        <w:rPr>
          <w:rFonts w:eastAsia="Times New Roman"/>
        </w:rPr>
        <w:t xml:space="preserve">Should there be an instance where vaccination is believed to have caused or contributed to the death, this </w:t>
      </w:r>
      <w:r w:rsidR="006E1CEF" w:rsidRPr="009D7F86">
        <w:rPr>
          <w:rFonts w:eastAsia="Times New Roman"/>
          <w:iCs/>
        </w:rPr>
        <w:t>would</w:t>
      </w:r>
      <w:r w:rsidRPr="00545871">
        <w:rPr>
          <w:rFonts w:eastAsia="Times New Roman"/>
        </w:rPr>
        <w:t xml:space="preserve"> be reportable to the Procurator Fiscal as an adverse drug reaction.</w:t>
      </w:r>
    </w:p>
    <w:p w14:paraId="1AD0C673" w14:textId="374B660C" w:rsidR="00D27F07" w:rsidRDefault="00D27F07" w:rsidP="00C9254B">
      <w:pPr>
        <w:pStyle w:val="ListParagraph"/>
        <w:numPr>
          <w:ilvl w:val="0"/>
          <w:numId w:val="1"/>
        </w:numPr>
      </w:pPr>
      <w:r w:rsidRPr="00545871">
        <w:rPr>
          <w:rFonts w:eastAsia="Times New Roman"/>
        </w:rPr>
        <w:t xml:space="preserve">If advice is required from the </w:t>
      </w:r>
      <w:hyperlink r:id="rId10" w:history="1">
        <w:r w:rsidRPr="00545871">
          <w:rPr>
            <w:rStyle w:val="Hyperlink"/>
            <w:rFonts w:eastAsia="Times New Roman"/>
            <w:color w:val="auto"/>
          </w:rPr>
          <w:t>Death Certification Review Service</w:t>
        </w:r>
      </w:hyperlink>
      <w:r w:rsidRPr="00545871">
        <w:rPr>
          <w:rFonts w:eastAsia="Times New Roman"/>
        </w:rPr>
        <w:t xml:space="preserve"> team the service is 0830 to 1730 Monday to Friday</w:t>
      </w:r>
      <w:r w:rsidR="00545871">
        <w:rPr>
          <w:rFonts w:eastAsia="Times New Roman"/>
        </w:rPr>
        <w:t xml:space="preserve"> (</w:t>
      </w:r>
      <w:hyperlink r:id="rId11" w:history="1">
        <w:r w:rsidR="00545871" w:rsidRPr="00ED3AA3">
          <w:rPr>
            <w:rStyle w:val="Hyperlink"/>
            <w:rFonts w:eastAsia="Times New Roman"/>
          </w:rPr>
          <w:t>dcrs@nhs24.scot.nhs.uk</w:t>
        </w:r>
      </w:hyperlink>
      <w:r w:rsidR="00545871">
        <w:rPr>
          <w:rFonts w:eastAsia="Times New Roman"/>
        </w:rPr>
        <w:t>; 03001231898)</w:t>
      </w:r>
      <w:r w:rsidRPr="00D27F07">
        <w:rPr>
          <w:rFonts w:ascii="Arial" w:eastAsia="Times New Roman" w:hAnsi="Arial" w:cs="Arial"/>
          <w:color w:val="444444"/>
          <w:sz w:val="19"/>
          <w:szCs w:val="19"/>
          <w:shd w:val="clear" w:color="auto" w:fill="E9EEF0"/>
        </w:rPr>
        <w:t xml:space="preserve"> </w:t>
      </w:r>
    </w:p>
    <w:sectPr w:rsidR="00D2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0FFF"/>
    <w:multiLevelType w:val="hybridMultilevel"/>
    <w:tmpl w:val="BA76DF0E"/>
    <w:lvl w:ilvl="0" w:tplc="17E05C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07"/>
    <w:rsid w:val="00394B24"/>
    <w:rsid w:val="00545871"/>
    <w:rsid w:val="006E1CEF"/>
    <w:rsid w:val="00865119"/>
    <w:rsid w:val="009D7F86"/>
    <w:rsid w:val="00BE024A"/>
    <w:rsid w:val="00C10705"/>
    <w:rsid w:val="00CC5504"/>
    <w:rsid w:val="00D27F07"/>
    <w:rsid w:val="00D71957"/>
    <w:rsid w:val="00E8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A79E"/>
  <w15:chartTrackingRefBased/>
  <w15:docId w15:val="{0D7977F3-C8A5-492E-A8C8-A7BDEFB8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F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27F07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8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improvementscotland.org/our_work/governance_and_assurance/death_certificatio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crs@nhs24.scot.nhs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ealthcareimprovementscotland.org/our_work/governance_and_assurance/death_certific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ronavirus-yellowcard.mhra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09FA86A682748B64F839BB12F058A" ma:contentTypeVersion="0" ma:contentTypeDescription="Create a new document." ma:contentTypeScope="" ma:versionID="a58ffa187da383664c5feaeff6533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901ffd9fec2c5c947aec5549800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A9B6D-1481-4073-805D-CDC2DE9CC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236E5B-CB2E-4D24-93C7-8B0E463B865F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3BEBF32-AA81-4101-A455-757EE16D9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Stephenson (NHS Healthcare Improvement Scotland)</dc:creator>
  <cp:keywords/>
  <dc:description/>
  <cp:lastModifiedBy>Hendren, Sandra</cp:lastModifiedBy>
  <cp:revision>2</cp:revision>
  <dcterms:created xsi:type="dcterms:W3CDTF">2021-08-30T07:22:00Z</dcterms:created>
  <dcterms:modified xsi:type="dcterms:W3CDTF">2021-08-30T07:22:00Z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0x01010033E09FA86A682748B64F839BB12F058A</vt:lpwstr>
  </property>
</Properties>
</file>