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F49" w:rsidRDefault="00251F49" w:rsidP="00AF5F33">
      <w:pPr>
        <w:spacing w:line="259" w:lineRule="auto"/>
        <w:ind w:left="55" w:hanging="10"/>
        <w:rPr>
          <w:rFonts w:ascii="Clan-News" w:eastAsia="Clan-News" w:hAnsi="Clan-News" w:cs="Clan-News"/>
          <w:color w:val="336699"/>
          <w:sz w:val="23"/>
          <w:szCs w:val="22"/>
          <w:lang w:eastAsia="en-GB"/>
        </w:rPr>
      </w:pPr>
      <w:bookmarkStart w:id="0" w:name="_GoBack"/>
      <w:bookmarkEnd w:id="0"/>
      <w:r>
        <w:rPr>
          <w:rFonts w:ascii="Clan-News" w:eastAsia="Scottish Government 2016" w:hAnsi="Clan-News" w:cs="Scottish Government 2016"/>
          <w:color w:val="0065BD"/>
          <w:sz w:val="20"/>
          <w:lang w:eastAsia="en-GB"/>
        </w:rPr>
        <w:t>DIRECTORATE FOR PRIMARY CARE</w:t>
      </w:r>
      <w:r>
        <w:rPr>
          <w:rFonts w:ascii="Scottish Government 2016" w:eastAsia="Scottish Government 2016" w:hAnsi="Scottish Government 2016" w:cs="Scottish Government 2016"/>
          <w:color w:val="0065BD"/>
          <w:sz w:val="89"/>
          <w:szCs w:val="22"/>
          <w:lang w:eastAsia="en-GB"/>
        </w:rPr>
        <w:t></w:t>
      </w:r>
      <w:r w:rsidR="00AF5F33">
        <w:rPr>
          <w:rFonts w:ascii="Scottish Government 2016" w:eastAsia="Scottish Government 2016" w:hAnsi="Scottish Government 2016" w:cs="Scottish Government 2016"/>
          <w:color w:val="0065BD"/>
          <w:sz w:val="89"/>
          <w:szCs w:val="22"/>
          <w:lang w:eastAsia="en-GB"/>
        </w:rPr>
        <w:t></w:t>
      </w:r>
      <w:r w:rsidR="00AF5F33">
        <w:rPr>
          <w:rFonts w:ascii="Scottish Government 2016" w:eastAsia="Scottish Government 2016" w:hAnsi="Scottish Government 2016" w:cs="Scottish Government 2016"/>
          <w:color w:val="0065BD"/>
          <w:sz w:val="89"/>
          <w:szCs w:val="22"/>
          <w:lang w:eastAsia="en-GB"/>
        </w:rPr>
        <w:t></w:t>
      </w:r>
      <w:r w:rsidR="00AF5F33">
        <w:rPr>
          <w:rFonts w:ascii="Scottish Government 2016" w:eastAsia="Scottish Government 2016" w:hAnsi="Scottish Government 2016" w:cs="Scottish Government 2016"/>
          <w:color w:val="0065BD"/>
          <w:sz w:val="89"/>
          <w:szCs w:val="22"/>
          <w:lang w:eastAsia="en-GB"/>
        </w:rPr>
        <w:t></w:t>
      </w:r>
      <w:r w:rsidR="00AF5F33">
        <w:rPr>
          <w:rFonts w:ascii="Scottish Government 2016" w:eastAsia="Scottish Government 2016" w:hAnsi="Scottish Government 2016" w:cs="Scottish Government 2016"/>
          <w:color w:val="0065BD"/>
          <w:sz w:val="89"/>
          <w:szCs w:val="22"/>
          <w:lang w:eastAsia="en-GB"/>
        </w:rPr>
        <w:t></w:t>
      </w:r>
      <w:r>
        <w:rPr>
          <w:rFonts w:ascii="Scottish Government 2016" w:eastAsia="Scottish Government 2016" w:hAnsi="Scottish Government 2016" w:cs="Scottish Government 2016"/>
          <w:color w:val="0065BD"/>
          <w:sz w:val="89"/>
          <w:szCs w:val="22"/>
          <w:lang w:eastAsia="en-GB"/>
        </w:rPr>
        <w:t></w:t>
      </w:r>
      <w:r w:rsidRPr="00251F49">
        <w:rPr>
          <w:rFonts w:ascii="Scottish Government 2016" w:eastAsia="Scottish Government 2016" w:hAnsi="Scottish Government 2016" w:cs="Scottish Government 2016"/>
          <w:color w:val="0065BD"/>
          <w:sz w:val="89"/>
          <w:szCs w:val="22"/>
          <w:lang w:eastAsia="en-GB"/>
        </w:rPr>
        <w:t></w:t>
      </w:r>
      <w:r w:rsidRPr="00251F49">
        <w:rPr>
          <w:rFonts w:ascii="Scottish Government 2016" w:eastAsia="Scottish Government 2016" w:hAnsi="Scottish Government 2016" w:cs="Scottish Government 2016"/>
          <w:color w:val="333E48"/>
          <w:sz w:val="89"/>
          <w:szCs w:val="22"/>
          <w:lang w:eastAsia="en-GB"/>
        </w:rPr>
        <w:t></w:t>
      </w:r>
      <w:r w:rsidRPr="00251F49">
        <w:rPr>
          <w:rFonts w:ascii="Scottish Government 2016" w:eastAsia="Scottish Government 2016" w:hAnsi="Scottish Government 2016" w:cs="Scottish Government 2016"/>
          <w:color w:val="8B8C93"/>
          <w:sz w:val="89"/>
          <w:szCs w:val="22"/>
          <w:lang w:eastAsia="en-GB"/>
        </w:rPr>
        <w:t></w:t>
      </w:r>
      <w:r w:rsidRPr="00251F49">
        <w:rPr>
          <w:rFonts w:ascii="Scottish Government 2016" w:eastAsia="Scottish Government 2016" w:hAnsi="Scottish Government 2016" w:cs="Scottish Government 2016"/>
          <w:color w:val="333E48"/>
          <w:sz w:val="89"/>
          <w:szCs w:val="22"/>
          <w:lang w:eastAsia="en-GB"/>
        </w:rPr>
        <w:t></w:t>
      </w:r>
    </w:p>
    <w:p w:rsidR="00251F49" w:rsidRDefault="00E13CBC" w:rsidP="00251F49">
      <w:pPr>
        <w:jc w:val="both"/>
      </w:pPr>
      <w:r>
        <w:t>4</w:t>
      </w:r>
      <w:r w:rsidRPr="00E13CBC">
        <w:rPr>
          <w:vertAlign w:val="superscript"/>
        </w:rPr>
        <w:t>th</w:t>
      </w:r>
      <w:r>
        <w:t xml:space="preserve"> May</w:t>
      </w:r>
      <w:r w:rsidR="00251F49">
        <w:t xml:space="preserve"> </w:t>
      </w:r>
      <w:r w:rsidR="008372B7">
        <w:t>2021</w:t>
      </w:r>
    </w:p>
    <w:p w:rsidR="00F25EE3" w:rsidRDefault="00F25EE3" w:rsidP="00251F49">
      <w:pPr>
        <w:jc w:val="both"/>
      </w:pPr>
    </w:p>
    <w:p w:rsidR="00AF5F33" w:rsidRDefault="00AF5F33" w:rsidP="00251F49">
      <w:pPr>
        <w:jc w:val="both"/>
      </w:pPr>
    </w:p>
    <w:p w:rsidR="005641F1" w:rsidRDefault="005641F1" w:rsidP="00251F49">
      <w:pPr>
        <w:jc w:val="both"/>
      </w:pPr>
      <w:r>
        <w:t>Dear Colleague</w:t>
      </w:r>
    </w:p>
    <w:p w:rsidR="00F25EE3" w:rsidRDefault="00F25EE3" w:rsidP="00251F49">
      <w:pPr>
        <w:jc w:val="both"/>
      </w:pPr>
    </w:p>
    <w:p w:rsidR="00AF5F33" w:rsidRDefault="005641F1" w:rsidP="00251F49">
      <w:pPr>
        <w:jc w:val="both"/>
      </w:pPr>
      <w:r>
        <w:t>I am writing to give you an update on the</w:t>
      </w:r>
      <w:r w:rsidR="00251F49">
        <w:t xml:space="preserve"> </w:t>
      </w:r>
      <w:hyperlink r:id="rId5" w:history="1">
        <w:r w:rsidR="00303152" w:rsidRPr="00303152">
          <w:rPr>
            <w:rStyle w:val="Hyperlink"/>
          </w:rPr>
          <w:t>General Practice Workload and Activity survey</w:t>
        </w:r>
      </w:hyperlink>
      <w:r>
        <w:t>.</w:t>
      </w:r>
      <w:r w:rsidR="000D5C19">
        <w:t xml:space="preserve">  </w:t>
      </w:r>
      <w:r w:rsidR="00F25EE3">
        <w:t xml:space="preserve">I would like to express my sincere thanks </w:t>
      </w:r>
      <w:r>
        <w:t xml:space="preserve">to all of the GP practices across Scotland who </w:t>
      </w:r>
      <w:r w:rsidR="00194A48">
        <w:t xml:space="preserve">have so far taken </w:t>
      </w:r>
      <w:r>
        <w:t>the time to complete the survey.  As at 21</w:t>
      </w:r>
      <w:r w:rsidRPr="005641F1">
        <w:rPr>
          <w:vertAlign w:val="superscript"/>
        </w:rPr>
        <w:t>st</w:t>
      </w:r>
      <w:r>
        <w:t xml:space="preserve"> April 2021 </w:t>
      </w:r>
      <w:r w:rsidR="00AF5F33">
        <w:t xml:space="preserve">we </w:t>
      </w:r>
      <w:r>
        <w:t>have received 1</w:t>
      </w:r>
      <w:r w:rsidR="00194A48">
        <w:t>,</w:t>
      </w:r>
      <w:r>
        <w:t>674 survey subm</w:t>
      </w:r>
      <w:r w:rsidR="000D5C19">
        <w:t>issions from mid</w:t>
      </w:r>
      <w:r w:rsidR="00194A48">
        <w:t>-</w:t>
      </w:r>
      <w:r w:rsidR="000D5C19">
        <w:t>December to date</w:t>
      </w:r>
      <w:r>
        <w:t xml:space="preserve">, </w:t>
      </w:r>
      <w:r w:rsidR="000D5C19">
        <w:t xml:space="preserve">257 unique </w:t>
      </w:r>
      <w:r w:rsidR="00CD67DB">
        <w:t xml:space="preserve">GP </w:t>
      </w:r>
      <w:r w:rsidR="000D5C19">
        <w:t xml:space="preserve">practices completed the survey at least once and 14 practices have completed it every week since the beginning of January.  </w:t>
      </w:r>
      <w:r w:rsidR="00194A48">
        <w:t xml:space="preserve">A particular thank you to </w:t>
      </w:r>
      <w:proofErr w:type="gramStart"/>
      <w:r w:rsidR="00194A48">
        <w:t>them</w:t>
      </w:r>
      <w:r w:rsidR="00F25EE3">
        <w:t xml:space="preserve"> </w:t>
      </w:r>
      <w:r w:rsidR="00AF5F33">
        <w:t>.</w:t>
      </w:r>
      <w:proofErr w:type="gramEnd"/>
    </w:p>
    <w:p w:rsidR="000D5C19" w:rsidRDefault="000D5C19" w:rsidP="00251F49">
      <w:pPr>
        <w:jc w:val="both"/>
      </w:pPr>
    </w:p>
    <w:p w:rsidR="007A3179" w:rsidRDefault="000D5C19" w:rsidP="00251F49">
      <w:pPr>
        <w:jc w:val="both"/>
      </w:pPr>
      <w:r>
        <w:t xml:space="preserve">The data has been aggregated to Scotland level </w:t>
      </w:r>
      <w:r w:rsidR="00194A48">
        <w:t xml:space="preserve">by Public Health Scotland (PHS) </w:t>
      </w:r>
      <w:r>
        <w:t xml:space="preserve">and </w:t>
      </w:r>
      <w:r w:rsidR="000556B0">
        <w:t xml:space="preserve">overleaf </w:t>
      </w:r>
      <w:r>
        <w:t xml:space="preserve">are examples of what the data is showing for this period.  </w:t>
      </w:r>
      <w:r w:rsidR="007A3179">
        <w:t>This data is management information, and presents Scotland</w:t>
      </w:r>
      <w:r w:rsidR="00303152">
        <w:t>-</w:t>
      </w:r>
      <w:r w:rsidR="007A3179">
        <w:t xml:space="preserve">level estimates based on the returns from practices each week.  The data can be used to create national estimates in this way, because analysis completed by </w:t>
      </w:r>
      <w:r w:rsidR="000556B0">
        <w:t>PHS</w:t>
      </w:r>
      <w:r w:rsidR="007A3179">
        <w:t xml:space="preserve"> shows that the practices who have been responding to the survey are broadly </w:t>
      </w:r>
      <w:r w:rsidR="007A3179">
        <w:lastRenderedPageBreak/>
        <w:t xml:space="preserve">representative of the whole of Scotland (in terms of practice characteristics such as urban/rural location, deprivation, </w:t>
      </w:r>
      <w:proofErr w:type="gramStart"/>
      <w:r w:rsidR="007A3179">
        <w:t>patient</w:t>
      </w:r>
      <w:proofErr w:type="gramEnd"/>
      <w:r w:rsidR="007A3179">
        <w:t xml:space="preserve"> </w:t>
      </w:r>
      <w:proofErr w:type="spellStart"/>
      <w:r w:rsidR="00AF5F33">
        <w:t>demograpics</w:t>
      </w:r>
      <w:proofErr w:type="spellEnd"/>
      <w:r w:rsidR="007A3179">
        <w:t>).</w:t>
      </w:r>
    </w:p>
    <w:p w:rsidR="000D5C19" w:rsidRDefault="000D5C19" w:rsidP="00251F49">
      <w:pPr>
        <w:jc w:val="both"/>
      </w:pPr>
    </w:p>
    <w:p w:rsidR="000D5C19" w:rsidRDefault="000556B0" w:rsidP="00251F49">
      <w:pPr>
        <w:jc w:val="both"/>
      </w:pPr>
      <w:r>
        <w:t>We in Scottish Government</w:t>
      </w:r>
      <w:r w:rsidR="000D5C19">
        <w:t xml:space="preserve"> </w:t>
      </w:r>
      <w:r>
        <w:t xml:space="preserve">see this aggregated data </w:t>
      </w:r>
      <w:r w:rsidR="000D5C19">
        <w:t>weekly</w:t>
      </w:r>
      <w:r>
        <w:t xml:space="preserve">, </w:t>
      </w:r>
      <w:r w:rsidR="000D5C19">
        <w:t xml:space="preserve">and </w:t>
      </w:r>
      <w:r>
        <w:t xml:space="preserve">it </w:t>
      </w:r>
      <w:r w:rsidR="000D5C19">
        <w:t xml:space="preserve">has been shared with the Cabinet Secretary for Health and Sport as </w:t>
      </w:r>
      <w:r w:rsidR="00CD67DB">
        <w:t>C</w:t>
      </w:r>
      <w:r w:rsidR="000D5C19">
        <w:t xml:space="preserve">hair of the Mobilisation and Recovery Group (MRG).  </w:t>
      </w:r>
      <w:r>
        <w:t>T</w:t>
      </w:r>
      <w:r w:rsidR="00194A48">
        <w:t>he aggregated Scotland</w:t>
      </w:r>
      <w:r w:rsidR="00303152">
        <w:t>-</w:t>
      </w:r>
      <w:r w:rsidR="00194A48">
        <w:t>level data was discussed at the most recent meeting of that group</w:t>
      </w:r>
      <w:r w:rsidR="00F25EE3">
        <w:t>.  S</w:t>
      </w:r>
      <w:r w:rsidR="00194A48">
        <w:t>upporting General Practice through the recovery and renewal phases is at the forefront of minds at senior levels within Government</w:t>
      </w:r>
      <w:r w:rsidR="00F25EE3">
        <w:t xml:space="preserve"> and</w:t>
      </w:r>
      <w:r w:rsidR="00AF5F33">
        <w:t xml:space="preserve"> </w:t>
      </w:r>
      <w:r w:rsidR="00F25EE3">
        <w:t>t</w:t>
      </w:r>
      <w:r w:rsidR="00194A48">
        <w:t xml:space="preserve">he data you are providing, and the </w:t>
      </w:r>
      <w:r w:rsidR="00F25EE3">
        <w:t xml:space="preserve">subsequent </w:t>
      </w:r>
      <w:r w:rsidR="00194A48">
        <w:t>analysis from PHS, is incredibly helpful in informing these discussions</w:t>
      </w:r>
      <w:r w:rsidR="00F25EE3">
        <w:t xml:space="preserve"> and any decisions or prop</w:t>
      </w:r>
      <w:r w:rsidR="00AF5F33">
        <w:t>o</w:t>
      </w:r>
      <w:r w:rsidR="00F25EE3">
        <w:t>sals</w:t>
      </w:r>
      <w:r w:rsidR="00AF5F33">
        <w:t xml:space="preserve"> </w:t>
      </w:r>
      <w:r w:rsidR="00F25EE3">
        <w:t>made as a result</w:t>
      </w:r>
      <w:r w:rsidR="00194A48">
        <w:t>.</w:t>
      </w:r>
    </w:p>
    <w:p w:rsidR="000D5C19" w:rsidRDefault="000D5C19" w:rsidP="00251F49">
      <w:pPr>
        <w:jc w:val="both"/>
      </w:pPr>
    </w:p>
    <w:p w:rsidR="000D5C19" w:rsidRDefault="00F25EE3" w:rsidP="00251F49">
      <w:pPr>
        <w:jc w:val="both"/>
      </w:pPr>
      <w:r>
        <w:t>As you know, w</w:t>
      </w:r>
      <w:r w:rsidR="000D5C19">
        <w:t xml:space="preserve">e are working with </w:t>
      </w:r>
      <w:r w:rsidR="000556B0">
        <w:t>stakeholders</w:t>
      </w:r>
      <w:r w:rsidR="006366AF" w:rsidRPr="006366AF">
        <w:t xml:space="preserve"> </w:t>
      </w:r>
      <w:r w:rsidR="000D5C19">
        <w:t xml:space="preserve">to develop a more sustainable longer term plan for collecting practice activity data, but in the meantime we would greatly appreciate it if practices could continue to collect the data and submit it on a weekly basis, particularly those practices who have been submitting data on a regular basis to ensure that the data continues to be consistent.  We plan to announce shortly </w:t>
      </w:r>
      <w:r w:rsidR="000556B0">
        <w:t>updated plans for</w:t>
      </w:r>
      <w:r w:rsidR="000D5C19">
        <w:t xml:space="preserve"> practices to provide this data </w:t>
      </w:r>
      <w:r>
        <w:t xml:space="preserve">to us </w:t>
      </w:r>
      <w:r w:rsidR="000D5C19">
        <w:t>on a regular basis</w:t>
      </w:r>
      <w:r>
        <w:t>.  In the meantime</w:t>
      </w:r>
      <w:r w:rsidR="000D5C19">
        <w:t>, thank you again for your support and patience</w:t>
      </w:r>
      <w:r>
        <w:t xml:space="preserve">. </w:t>
      </w:r>
    </w:p>
    <w:p w:rsidR="000D5C19" w:rsidRDefault="000D5C19" w:rsidP="00251F49">
      <w:pPr>
        <w:jc w:val="both"/>
      </w:pPr>
    </w:p>
    <w:p w:rsidR="00AC2B43" w:rsidRDefault="00AC2B43" w:rsidP="00251F49">
      <w:pPr>
        <w:jc w:val="both"/>
      </w:pPr>
      <w:r>
        <w:t>If</w:t>
      </w:r>
      <w:r w:rsidR="00251F49">
        <w:t xml:space="preserve"> </w:t>
      </w:r>
      <w:r>
        <w:t xml:space="preserve">you have any queries about the survey then please contact </w:t>
      </w:r>
      <w:hyperlink r:id="rId6" w:history="1">
        <w:r w:rsidRPr="003423E2">
          <w:rPr>
            <w:rStyle w:val="Hyperlink"/>
          </w:rPr>
          <w:t>phs.generalpractice@phs.scot</w:t>
        </w:r>
      </w:hyperlink>
      <w:r>
        <w:t xml:space="preserve">. Instructions for how to access your practice level data on the Primary Care Information (PCI) Dashboard are available here: </w:t>
      </w:r>
      <w:hyperlink r:id="rId7" w:history="1">
        <w:r w:rsidRPr="003423E2">
          <w:rPr>
            <w:rStyle w:val="Hyperlink"/>
          </w:rPr>
          <w:t>https://www.isdscotland.org/Health-Topics/General-Practice/PCI/Accessing-PCI/</w:t>
        </w:r>
      </w:hyperlink>
      <w:r>
        <w:t xml:space="preserve"> </w:t>
      </w:r>
    </w:p>
    <w:p w:rsidR="00F25EE3" w:rsidRDefault="00F25EE3" w:rsidP="00251F49">
      <w:pPr>
        <w:jc w:val="both"/>
      </w:pPr>
    </w:p>
    <w:p w:rsidR="000556B0" w:rsidRDefault="000D5C19" w:rsidP="00251F49">
      <w:pPr>
        <w:jc w:val="both"/>
      </w:pPr>
      <w:r>
        <w:t xml:space="preserve">Yours </w:t>
      </w:r>
      <w:r w:rsidR="00251F49">
        <w:t>Sincerely</w:t>
      </w:r>
    </w:p>
    <w:p w:rsidR="00AF5F33" w:rsidRDefault="00AF5F33" w:rsidP="0083510F"/>
    <w:p w:rsidR="0083510F" w:rsidRPr="009B7615" w:rsidRDefault="0083510F" w:rsidP="0083510F">
      <w:r>
        <w:rPr>
          <w:noProof/>
          <w:lang w:eastAsia="en-GB"/>
        </w:rPr>
        <mc:AlternateContent>
          <mc:Choice Requires="wpi">
            <w:drawing>
              <wp:anchor distT="0" distB="0" distL="114300" distR="114300" simplePos="0" relativeHeight="251665408" behindDoc="0" locked="0" layoutInCell="1" allowOverlap="1" wp14:anchorId="09BCA9FF" wp14:editId="25D24AEB">
                <wp:simplePos x="0" y="0"/>
                <wp:positionH relativeFrom="column">
                  <wp:posOffset>1830450</wp:posOffset>
                </wp:positionH>
                <wp:positionV relativeFrom="paragraph">
                  <wp:posOffset>236235</wp:posOffset>
                </wp:positionV>
                <wp:extent cx="1107720" cy="297000"/>
                <wp:effectExtent l="38100" t="38100" r="16510" b="46355"/>
                <wp:wrapNone/>
                <wp:docPr id="25" name="Ink 25"/>
                <wp:cNvGraphicFramePr/>
                <a:graphic xmlns:a="http://schemas.openxmlformats.org/drawingml/2006/main">
                  <a:graphicData uri="http://schemas.microsoft.com/office/word/2010/wordprocessingInk">
                    <w14:contentPart bwMode="auto" r:id="rId8">
                      <w14:nvContentPartPr>
                        <w14:cNvContentPartPr/>
                      </w14:nvContentPartPr>
                      <w14:xfrm>
                        <a:off x="0" y="0"/>
                        <a:ext cx="1107720" cy="297000"/>
                      </w14:xfrm>
                    </w14:contentPart>
                  </a:graphicData>
                </a:graphic>
              </wp:anchor>
            </w:drawing>
          </mc:Choice>
          <mc:Fallback xmlns:w16se="http://schemas.microsoft.com/office/word/2015/wordml/symex" xmlns:cx1="http://schemas.microsoft.com/office/drawing/2015/9/8/chartex" xmlns:cx="http://schemas.microsoft.com/office/drawing/2014/chartex">
            <w:pict>
              <v:shapetype w14:anchorId="710E825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5" o:spid="_x0000_s1026" type="#_x0000_t75" style="position:absolute;margin-left:143.8pt;margin-top:17.9pt;width:88.2pt;height:24.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q7GMAQAALwMAAA4AAABkcnMvZTJvRG9jLnhtbJxSy27CMBC8V+o/&#10;WL6XPMSrEYFDUSUOpRzaD3Adm1iNvdHaEPj7bgIUaFVV4mJ5d+zxzI4ns52t2FahN+BynvRizpST&#10;UBi3zvn72/PDmDMfhCtEBU7lfK88n03v7yZNnakUSqgKhYxInM+aOudlCHUWRV6Wygrfg1o5AjWg&#10;FYFKXEcFiobYbRWlcTyMGsCiRpDKe+rODyCfdvxaKxletfYqsCrn/eE45SzkfDwckE6kTRpT54M2&#10;o/6QR9OJyNYo6tLIoyRxgyIrjCMB31RzEQTboPlFZY1E8KBDT4KNQGsjVeeHnCXxD2cL99m6Svpy&#10;g5kEF5QLK4HhNLsOuOUJW9EEmhcoKB2xCcCPjDSe/8M4iJ6D3FjSc0gEVSUCfQdfmtrTmDNT5BwX&#10;RXLW77ZPZwcrPPtablfI2vPpgDMnLGki44wqCudkfnl9m5DoCP3Fu9No20RILtvlnMLft2sXuNoF&#10;JqmZJPFolBIkCUsfR3HcHThRHyhO1UUA9PpV1Jd1q+zin0+/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dWdVj94AAAAJAQAADwAAAGRycy9kb3ducmV2LnhtbEyPQU+DQBCF&#10;7yb+h82YeDF2KbSIyNCoSe8WG88LuwKWnUV22+K/dzzV42Re3vu+YjPbQZzM5HtHCMtFBMJQ43RP&#10;LcL+fXufgfBBkVaDI4PwYzxsyuurQuXanWlnTlVoBZeQzxVCF8KYS+mbzljlF240xL9PN1kV+Jxa&#10;qSd15nI7yDiKUmlVT7zQqdG8dqY5VEeL8LGv6sNbV7dJ9ni3rLZfc/z9skO8vZmfn0AEM4dLGP7w&#10;GR1KZqrdkbQXA0KcPaQcRUjWrMCBVbpiuRohWycgy0L+Nyh/AQAA//8DAFBLAwQUAAYACAAAACEA&#10;kzFMPE0EAACiCgAAEAAAAGRycy9pbmsvaW5rMS54bWycVcuOIkcQvFvyP5Tah7lQUI9+omX2YHkk&#10;S7a08o4l+8hCz9Ba6B41zTz+3hFZ1c3YC9LKFyiyMiMzIjOLDx9fD3v1XPfHpmtXiZ2bRNXtpts2&#10;7eMq+fP+TpeJOg7rdrved229St7qY/Lx9scfPjTt18N+iU8FhPbI02G/SnbD8LRcLF5eXuYvft71&#10;jwtnjF/82n79/bfkNkZt64embQakPI6mTdcO9etAsGWzXSWb4dVM/sD+3J36TT1d09Jvzh5Dv97U&#10;d11/WA8T4m7dtvVetesD6v4rUcPbEw4N8jzWfaIO69dVUuUGjE8o5oich2RxOfrvy9EFuH1H9N3l&#10;aJflU/C2fr6W+/5K9NymRVr+Uv0XYyGdWF5X5FPfPdX90NRn8YNU8eJNbcJvUS3I19fHbn9ixxL1&#10;vN6fIKQvinmVueJMwi4uKPgtKMS8Cpq6bO5Kk2HqYlO+ExQaXwU998guLgn9bYnQ/CqafVdaRIuS&#10;R9ne6xtvpgEex2toDjXW6vA0TfRwRJk0fx56WT5nnNHGalfcW79Ms2Xm59akHJMxX9iZEfNLfzru&#10;Jrwv/Xk75GZiGZi9NNthNzXTzE2a58VE7X0jL0Xv6uZxN/zv8IdmuO9+PvXP9QRh3xGTjBPNC6+F&#10;DLeKb8Yf9cMq+UkeDCWRwSACaKe8scrnysxuzI22xY0tb8wssXniE50lZqatU9aoTNl8lqpU21Lj&#10;pFNllFU2o005jYNROS05DqX2dEqVpxe8YS+V2DJ4wZYRwSrDwFQV0Q0nDSzCa4sYQQOW2IwWN4k0&#10;IRLhwEDtvIvecCLC5G20V1bSaAwLEX2w5LNMW+ShCcWFsFTndMpmJRkyDA7IQCdbwAtQ+axAnRJn&#10;QV7SjV7w96AjCXXJW0bqiu5CzEMcnIkLVjFFCXmjUE4hvXjanCpKOI/RKjJKfEE9/l0hC5VyMvhH&#10;wJCEFINUaWhdNqvYEMYXBBeCjtFMzsqlSmvZCnpZQaSbkyR0w21sXTYKWIyRCBOwDDJHdmhkKC9w&#10;j9zwFZJi+iAZyqY4UVke82mMkFkk40TlQMUPuQfAGDVp4kMhKHLsGgNQEilUo55oFWUhP7YjMHVK&#10;yhCm0kuA5ChNQl3KW2GProbEnsxCLD9DDoTEWcQJgyZjRfXFEaGY9dBdq7E5RKQu5WhlD4PVSRMC&#10;Q24PslOXigdBwEs4+aZhwQAGtWKl3GFOOtWqVBVaC7nDPbAmsSDFiAS1Yjcq5aRxEAn5YsfZizht&#10;Tjoho8H6pWhIIgOTzRx2BZvHmh2kieFUCY5k7bFywGU8JjK+HbiRqURxqBwlC2eAI+fIGWcBIFMx&#10;w9nBGzsk3q4QrmDtZOkkDm/dyNChpePiORjjGwBvISyCAxrFRcXRJsqIQuEB0jIFbnoMsFHBxjtc&#10;EsBzkKV4DI4LvfXoe3D0KDTl2yUyxdklhfhwlFwIZBn/0uRhn15+/G3e/gMAAP//AwBQSwECLQAU&#10;AAYACAAAACEAmzMnNwwBAAAtAgAAEwAAAAAAAAAAAAAAAAAAAAAAW0NvbnRlbnRfVHlwZXNdLnht&#10;bFBLAQItABQABgAIAAAAIQA4/SH/1gAAAJQBAAALAAAAAAAAAAAAAAAAAD0BAABfcmVscy8ucmVs&#10;c1BLAQItABQABgAIAAAAIQCflKuxjAEAAC8DAAAOAAAAAAAAAAAAAAAAADwCAABkcnMvZTJvRG9j&#10;LnhtbFBLAQItABQABgAIAAAAIQB5GLydvwAAACEBAAAZAAAAAAAAAAAAAAAAAPQDAABkcnMvX3Jl&#10;bHMvZTJvRG9jLnhtbC5yZWxzUEsBAi0AFAAGAAgAAAAhAHVnVY/eAAAACQEAAA8AAAAAAAAAAAAA&#10;AAAA6gQAAGRycy9kb3ducmV2LnhtbFBLAQItABQABgAIAAAAIQCTMUw8TQQAAKIKAAAQAAAAAAAA&#10;AAAAAAAAAPUFAABkcnMvaW5rL2luazEueG1sUEsFBgAAAAAGAAYAeAEAAHAKAAAAAA==&#10;">
                <v:imagedata r:id="rId9" o:title=""/>
              </v:shape>
            </w:pict>
          </mc:Fallback>
        </mc:AlternateContent>
      </w:r>
      <w:r>
        <w:rPr>
          <w:noProof/>
          <w:lang w:eastAsia="en-GB"/>
        </w:rPr>
        <mc:AlternateContent>
          <mc:Choice Requires="wpi">
            <w:drawing>
              <wp:anchor distT="0" distB="0" distL="114300" distR="114300" simplePos="0" relativeHeight="251664384" behindDoc="0" locked="0" layoutInCell="1" allowOverlap="1" wp14:anchorId="0F90E474" wp14:editId="4498E9C4">
                <wp:simplePos x="0" y="0"/>
                <wp:positionH relativeFrom="column">
                  <wp:posOffset>1766730</wp:posOffset>
                </wp:positionH>
                <wp:positionV relativeFrom="paragraph">
                  <wp:posOffset>475995</wp:posOffset>
                </wp:positionV>
                <wp:extent cx="106200" cy="183960"/>
                <wp:effectExtent l="38100" t="38100" r="46355" b="45085"/>
                <wp:wrapNone/>
                <wp:docPr id="24" name="Ink 24"/>
                <wp:cNvGraphicFramePr/>
                <a:graphic xmlns:a="http://schemas.openxmlformats.org/drawingml/2006/main">
                  <a:graphicData uri="http://schemas.microsoft.com/office/word/2010/wordprocessingInk">
                    <w14:contentPart bwMode="auto" r:id="rId10">
                      <w14:nvContentPartPr>
                        <w14:cNvContentPartPr/>
                      </w14:nvContentPartPr>
                      <w14:xfrm>
                        <a:off x="0" y="0"/>
                        <a:ext cx="106200" cy="183960"/>
                      </w14:xfrm>
                    </w14:contentPart>
                  </a:graphicData>
                </a:graphic>
              </wp:anchor>
            </w:drawing>
          </mc:Choice>
          <mc:Fallback xmlns:w16se="http://schemas.microsoft.com/office/word/2015/wordml/symex" xmlns:cx1="http://schemas.microsoft.com/office/drawing/2015/9/8/chartex" xmlns:cx="http://schemas.microsoft.com/office/drawing/2014/chartex">
            <w:pict>
              <v:shape w14:anchorId="153A3E9A" id="Ink 24" o:spid="_x0000_s1026" type="#_x0000_t75" style="position:absolute;margin-left:138.6pt;margin-top:36.8pt;width:9.5pt;height:15.7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tU76PAQAALgMAAA4AAABkcnMvZTJvRG9jLnhtbJxSTW/iMBC9V+p/&#10;sOZeklAINCJwWFSph205dH+A69jE2tgTjQ2h/34nAQrd1apSL1HGL3l+H7NYHVwj9pqCRV9CNkpB&#10;aK+wsn5bwq/Xx7s5iBClr2SDXpfwrgOslrc3i64t9BhrbCpNgkl8KLq2hDrGtkiSoGrtZBhhqz2D&#10;BsnJyCNtk4pkx+yuScZpmicdUtUSKh0Cn66PICwHfmO0ii/GBB1FU0KejVleLGGeT2cgiF9mD1MQ&#10;bwxNZzNIlgtZbEm2tVUnSfIbipy0ngV8UK1llGJH9h8qZxVhQBNHCl2CxlilBz/sLEv/cvbkf/eu&#10;sonaUaHQR+3jRlI8ZzcA37nCNZxA9xMrbkfuIsKJkeP5uoyj6DWqnWM9x0ZINzLyOoTatoFjLmxV&#10;Aj1V2UW/3/+4ONjQxdfzfkOi/348AeGlY01sXPDE5ZzNP3/+m5HkBP2P92DI9Y2wXHEogbfgvX8O&#10;hetDFIoPszTnhQKhGMrm9w/5gJ+Zjwzn6Sp/vvxT09dzL+xqzZd/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w6Z51OAAAAAKAQAADwAAAGRycy9kb3ducmV2LnhtbEyPsU7D&#10;MBCGdyTewTokNmo30ISGOFUFqsTA0sJANjc2cUR8jmKnSfv0HBOMd/fpv+8vNrPr2MkMofUoYbkQ&#10;wAzWXrfYSPh43909AgtRoVadRyPhbAJsyuurQuXaT7g3p0NsGIVgyJUEG2Ofcx5qa5wKC98bpNuX&#10;H5yKNA4N14OaKNx1PBEi5U61SB+s6s2zNfX3YXQSssl+rleXt93LcnuuXi8PVYJjJeXtzbx9AhbN&#10;HP9g+NUndSjJ6ehH1IF1EpIsSwilsPsUGAHJOqXFkUixEsDLgv+vUP4AAAD//wMAUEsDBBQABgAI&#10;AAAAIQABYCPklgIAAFcGAAAQAAAAZHJzL2luay9pbmsxLnhtbJxUTWvbQBC9F/oflu0hF6+0K2kl&#10;2UTJoTRQaKE0LrRHRd7YIvow0voj/75vV/LaNDKEEhyPZ+a9mXkz0u39sa7IXnV92TYZFR6nRDVF&#10;uyqbdUZ/LR9YSkmv82aVV22jMvqqenp/9/HDbdm81NUC/wkYmt5YdZXRjdbbhe8fDgfvEHptt/YD&#10;zkP/a/Py/Ru9G1Er9Vw2pUbJ/uQq2karozZki3KV0UIfucsH92O76wrlwsbTFecM3eWFemi7OteO&#10;cZM3japIk9fo+zcl+nULo0SdteooqfNjRucxx8Q7NNOjZk39afSfaXSC2d6BfphGBzJ24JXaX6u9&#10;vIL2RJRE6Zf5vxy+3cTiuiI/unarOl2qs/iDVGPglRTDb6vaIF+n+rbamY1Rss+rHYQMk8SbyyA5&#10;DyH8CQXfkkLMq6RRIL0g5RJXNy7lnaTQ+CrpeUfCnxL6bYvQ/CqbuGhtZBslH2W71HeMuAM+nZcu&#10;a4XHqt66i9Y92jTuR93Zhy/gAWdcsCBZinARyYUUnpSJOZNTveGZOXE+dbt+4/ieuvPTYSNuymGy&#10;Q7nSG7dM7vEojhM32uUip9AbVa43+r/hz6Vetp933V45CnExmK3oxpx4W9jjJuM746d6zugn+8Ig&#10;Fjk4rACcSD4nMiZ8dsPxF6Q3fEZFQFmQ4jOnfMZSIlIiAyLkLGJCsChhMFnEIiKIiGecCU4EMxYJ&#10;BxeCIZtbF7IQlYglBHBjOFyIPAsD+cAUAAdPBCKOnkDIEJGz1JAYdAo0TJMiBEHpeGZTTJIcYkC5&#10;fhIQYwRp+ZDLTIMWxdJTZ0wE6M2yG9OikWlKDpkohD5NUSbxPThRH7SoakJwoTyDjCYrITDQ2ekO&#10;7TbcunDrd38BAAD//wMAUEsBAi0AFAAGAAgAAAAhAJszJzcMAQAALQIAABMAAAAAAAAAAAAAAAAA&#10;AAAAAFtDb250ZW50X1R5cGVzXS54bWxQSwECLQAUAAYACAAAACEAOP0h/9YAAACUAQAACwAAAAAA&#10;AAAAAAAAAAA9AQAAX3JlbHMvLnJlbHNQSwECLQAUAAYACAAAACEA9C1Tvo8BAAAuAwAADgAAAAAA&#10;AAAAAAAAAAA8AgAAZHJzL2Uyb0RvYy54bWxQSwECLQAUAAYACAAAACEAeRi8nb8AAAAhAQAAGQAA&#10;AAAAAAAAAAAAAAD3AwAAZHJzL19yZWxzL2Uyb0RvYy54bWwucmVsc1BLAQItABQABgAIAAAAIQDD&#10;pnnU4AAAAAoBAAAPAAAAAAAAAAAAAAAAAO0EAABkcnMvZG93bnJldi54bWxQSwECLQAUAAYACAAA&#10;ACEAAWAj5JYCAABXBgAAEAAAAAAAAAAAAAAAAAD6BQAAZHJzL2luay9pbmsxLnhtbFBLBQYAAAAA&#10;BgAGAHgBAAC+CAAAAAA=&#10;">
                <v:imagedata r:id="rId11" o:title=""/>
              </v:shape>
            </w:pict>
          </mc:Fallback>
        </mc:AlternateContent>
      </w:r>
      <w:r>
        <w:rPr>
          <w:noProof/>
          <w:lang w:eastAsia="en-GB"/>
        </w:rPr>
        <mc:AlternateContent>
          <mc:Choice Requires="wpi">
            <w:drawing>
              <wp:anchor distT="0" distB="0" distL="114300" distR="114300" simplePos="0" relativeHeight="251663360" behindDoc="0" locked="0" layoutInCell="1" allowOverlap="1" wp14:anchorId="394CE3D0" wp14:editId="55CC73B5">
                <wp:simplePos x="0" y="0"/>
                <wp:positionH relativeFrom="column">
                  <wp:posOffset>881130</wp:posOffset>
                </wp:positionH>
                <wp:positionV relativeFrom="paragraph">
                  <wp:posOffset>337035</wp:posOffset>
                </wp:positionV>
                <wp:extent cx="886680" cy="244440"/>
                <wp:effectExtent l="38100" t="38100" r="46990" b="41910"/>
                <wp:wrapNone/>
                <wp:docPr id="23" name="Ink 23"/>
                <wp:cNvGraphicFramePr/>
                <a:graphic xmlns:a="http://schemas.openxmlformats.org/drawingml/2006/main">
                  <a:graphicData uri="http://schemas.microsoft.com/office/word/2010/wordprocessingInk">
                    <w14:contentPart bwMode="auto" r:id="rId12">
                      <w14:nvContentPartPr>
                        <w14:cNvContentPartPr/>
                      </w14:nvContentPartPr>
                      <w14:xfrm>
                        <a:off x="0" y="0"/>
                        <a:ext cx="886680" cy="244440"/>
                      </w14:xfrm>
                    </w14:contentPart>
                  </a:graphicData>
                </a:graphic>
              </wp:anchor>
            </w:drawing>
          </mc:Choice>
          <mc:Fallback xmlns:w16se="http://schemas.microsoft.com/office/word/2015/wordml/symex" xmlns:cx1="http://schemas.microsoft.com/office/drawing/2015/9/8/chartex" xmlns:cx="http://schemas.microsoft.com/office/drawing/2014/chartex">
            <w:pict>
              <v:shape w14:anchorId="2F0D3358" id="Ink 23" o:spid="_x0000_s1026" type="#_x0000_t75" style="position:absolute;margin-left:68.8pt;margin-top:25.9pt;width:70.95pt;height:20.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FgbGJAQAALgMAAA4AAABkcnMvZTJvRG9jLnhtbJxSQW7CMBC8V+of&#10;LN9LQkBAIwKHokocSjm0D3Adm1iNvdHaIfD7bgIUaFVVIodo15OMZ3Z2Ot/Zkm0VegMu4/1ezJly&#10;EnLjNhl/f3t+mHDmg3C5KMGpjO+V5/PZ/d20qVKVQAFlrpARifNpU2W8CKFKo8jLQlnhe1ApR6AG&#10;tCJQi5soR9EQuy2jJI5HUQOYVwhSeU+niwPIZx2/1kqGV629CqzM+PgxGXAW2mJIBWZ8NI6p+KBi&#10;MB7zaDYV6QZFVRh5lCRuUGSFcSTgm2ohgmA1ml9U1kgEDzr0JNgItDZSdX7IWT/+4WzpPltX/aGs&#10;MZXggnJhLTCcZtcBt1xhS5pA8wI5pSPqAPzISOP5P4yD6AXI2pKeQyKoShFoHXxhKk9jTk2ecVzm&#10;/bN+t306O1jj2ddqu0bWft8m5YQlTWScUUfhnMyvrv8mJDpCf/HuNNo2EZLLdhmnJd237y5wtQtM&#10;0uFkMhpNCJEEJUN6OvzEfGA4dRfzp8uvkr7sW2EXaz77Ag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gGs2HN4AAAAJAQAADwAAAGRycy9kb3ducmV2LnhtbEyPQU7DMBBF90jc&#10;wRokNog6DTRpQ5wKVeqiGyQKB3DiIY6wx1HstoHTM6xg+TVPf96vt7N34oxTHAIpWC4yEEhdMAP1&#10;Ct7f9vdrEDFpMtoFQgVfGGHbXF/VujLhQq94PqZecAnFSiuwKY2VlLGz6HVchBGJbx9h8jpxnHpp&#10;Jn3hcu9knmWF9Hog/mD1iDuL3efx5BVk7nG33hv7neY7+9L6ciwP5qDU7c38/AQi4Zz+YPjVZ3Vo&#10;2KkNJzJROM4PZcGogtWSJzCQl5sViFbBJi9ANrX8v6D5AQAA//8DAFBLAwQUAAYACAAAACEAAFsC&#10;iyEEAACTCgAAEAAAAGRycy9pbmsvaW5rMS54bWycVV1v20YQfC/Q/3BgH/xCSnf8lhA5D0UMBGiB&#10;onGA5FGRaIuIRBoUZdn/vjO7R0pxJCAoEjiXvd3Zmdk9+t37l93WPFfdvm6bReAmNjBVs2rXdfO4&#10;CD7f30VlYPb9slkvt21TLYLXah+8v/39t3d18323neOnAUKz52m3XQSbvn+aT6fH43FyTCZt9ziN&#10;rU2mH5vvf/8V3PqqdfVQN3WPlvshtGqbvnrpCTav14tg1b/YMR/Yn9pDt6rGa0a61Smj75ar6q7t&#10;dst+RNwsm6bamma5A+8vgelfn3Co0eex6gKzW74sglluofgAMnv03AXTy9VfL1cX0PYL1XeXq+Ms&#10;H4vX1fO13vdXqicuLdLyw+wtxlQmMb/uyD9d+1R1fV2dzFer/MWrWen/xTW1r6v27fbAiQXmebk9&#10;wMikKCazLC5OItz0goM/g8LMq6BpnE3i0mbYOj+UXwSFx1dBTzNy00tG/0wRnl9Fc2fUPJq33Nt2&#10;7q+/GRd4WK++3lV4VruncaP7PWgy/Knv5PHFNraRdVFc3LtknmbzzE3i3HJNhn76ZgbMb91hvxnx&#10;vnWn1yE3o0pVdqzX/WYcpp3YNM+LUdr5IC9Vb6r6cdP/7/KHur9v/zx0z9UI4c6EScdR5oWvhSy3&#10;8d+Mf6uHRfCHfDCMVGpADCjTwrg8NvHM2PAmiW+iuLxx6Y0NA3zZkiBygQ0jh6TM8GceZhEszyOc&#10;otQ4/slwivBvJCeN4bZE4kzySsQsa6MEeVrrEiPlKC6N5UUWpsjCH/TLDDNZIXnWt2OCwJgcNTzN&#10;DNoIhcIUjGWhQwvNcybTtCGES3QHGe2GNoLn0EyCeUiZnqyLI0FEMCZHdonJWarjREXnITTijmzc&#10;DJYoQz0ymCZRosUz4KlJOHl56dADDvg0SOYlKdIIzyZyGJKqoSdIECcKuKhOgCRT6V4MKDUFRWmE&#10;C0LlRhrQUwES/0q4JkgWjiMRt4TUanFPrYIq9kuHdhiQiioomTmlEY/ysNQIbeNIWFZSG8HLwUgQ&#10;xHqgjJYp9FAmFlMHlmoUP1zSQm0s9ktnQVDbuQzSCBvlRXjK3DN2JB1LhaQj66YRP2of4S76dYIx&#10;KkJ4sSolmR/cSAY3Mh0n3SDS0EKqdKXBI1U3OJMhS6YvlChLWaoslvqYDUdVVCDarRrKoeqkYbtK&#10;F57Eokxvhrwzum7Fx3N6QpcrLgfmRNmwG0JTiehuAJLIPsTnjfwUL1tXTSaqBuG5CYMo59wwf3w8&#10;1BbU8AYbwYiYISGcxqfF1yFZ6WCeBdAb4fJECOVkJQa9npzIAaafHvX5eWI8+CtpGSdCWo6SGbK6&#10;ukwfnD7Vvd2VUw7kwWqZmGw4gVJq1yHIasJXi+8WJfMbqGoGcPCUUD78DpMv+fipx+/J2/8AAAD/&#10;/wMAUEsBAi0AFAAGAAgAAAAhAJszJzcMAQAALQIAABMAAAAAAAAAAAAAAAAAAAAAAFtDb250ZW50&#10;X1R5cGVzXS54bWxQSwECLQAUAAYACAAAACEAOP0h/9YAAACUAQAACwAAAAAAAAAAAAAAAAA9AQAA&#10;X3JlbHMvLnJlbHNQSwECLQAUAAYACAAAACEAcEWBsYkBAAAuAwAADgAAAAAAAAAAAAAAAAA8AgAA&#10;ZHJzL2Uyb0RvYy54bWxQSwECLQAUAAYACAAAACEAeRi8nb8AAAAhAQAAGQAAAAAAAAAAAAAAAADx&#10;AwAAZHJzL19yZWxzL2Uyb0RvYy54bWwucmVsc1BLAQItABQABgAIAAAAIQCAazYc3gAAAAkBAAAP&#10;AAAAAAAAAAAAAAAAAOcEAABkcnMvZG93bnJldi54bWxQSwECLQAUAAYACAAAACEAAFsCiyEEAACT&#10;CgAAEAAAAAAAAAAAAAAAAADyBQAAZHJzL2luay9pbmsxLnhtbFBLBQYAAAAABgAGAHgBAABBCgAA&#10;AAA=&#10;">
                <v:imagedata r:id="rId13" o:title=""/>
              </v:shape>
            </w:pict>
          </mc:Fallback>
        </mc:AlternateContent>
      </w:r>
      <w:r>
        <w:rPr>
          <w:noProof/>
          <w:lang w:eastAsia="en-GB"/>
        </w:rPr>
        <mc:AlternateContent>
          <mc:Choice Requires="wpi">
            <w:drawing>
              <wp:anchor distT="0" distB="0" distL="114300" distR="114300" simplePos="0" relativeHeight="251662336" behindDoc="0" locked="0" layoutInCell="1" allowOverlap="1" wp14:anchorId="1F7FDC18" wp14:editId="072B496F">
                <wp:simplePos x="0" y="0"/>
                <wp:positionH relativeFrom="column">
                  <wp:posOffset>-227310</wp:posOffset>
                </wp:positionH>
                <wp:positionV relativeFrom="paragraph">
                  <wp:posOffset>198795</wp:posOffset>
                </wp:positionV>
                <wp:extent cx="1081440" cy="324000"/>
                <wp:effectExtent l="19050" t="57150" r="23495" b="38100"/>
                <wp:wrapNone/>
                <wp:docPr id="22" name="Ink 22"/>
                <wp:cNvGraphicFramePr/>
                <a:graphic xmlns:a="http://schemas.openxmlformats.org/drawingml/2006/main">
                  <a:graphicData uri="http://schemas.microsoft.com/office/word/2010/wordprocessingInk">
                    <w14:contentPart bwMode="auto" r:id="rId14">
                      <w14:nvContentPartPr>
                        <w14:cNvContentPartPr/>
                      </w14:nvContentPartPr>
                      <w14:xfrm>
                        <a:off x="0" y="0"/>
                        <a:ext cx="1081440" cy="324000"/>
                      </w14:xfrm>
                    </w14:contentPart>
                  </a:graphicData>
                </a:graphic>
              </wp:anchor>
            </w:drawing>
          </mc:Choice>
          <mc:Fallback xmlns:w16se="http://schemas.microsoft.com/office/word/2015/wordml/symex" xmlns:cx1="http://schemas.microsoft.com/office/drawing/2015/9/8/chartex" xmlns:cx="http://schemas.microsoft.com/office/drawing/2014/chartex">
            <w:pict>
              <v:shape w14:anchorId="55B5D832" id="Ink 22" o:spid="_x0000_s1026" type="#_x0000_t75" style="position:absolute;margin-left:-18.35pt;margin-top:14.95pt;width:86.3pt;height:26.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g/zaRAQAALwMAAA4AAABkcnMvZTJvRG9jLnhtbJxSwW7iMBC9V+o/&#10;WHMvcQKlEGE4LKrUQ7scuh/gOjaxNrajsSH073cSoNBdrSr1Ynn87Of35s1idXAN22uMNngB+YgD&#10;016FyvqtgF+vj3czYDFJX8kmeC3gXUdYLW9vFl1b6iLUoak0MiLxsexaAXVKbZllUdXayTgKrfYE&#10;moBOJipxm1UoO2J3TVZwPs26gFWLQekY6XR9BGE58BujVfppTNSJNQLuH6YkLwmYTSe0QQFzPr4H&#10;9iZgOp9zyJYLWW5RtrVVJ0nyG4qctJ4EfFCtZZJsh/YfKmcVhhhMGqngsmCMVXrwQ85y/pezJ/+7&#10;d5VP1A5LFXzSPm0kpnPvBuA7X7iGOtA9h4rSkbsU4MRI7fk6jKPodVA7R3qOiaBuZKJxiLVtI7W5&#10;tJUAfKryi36//3FxsMGLr5f9Bll/vyiAeelIExlnVFE4Z/Mvn18Tkp2g//EeDLo+EZLLDgIo/Pd+&#10;HQLXh8QUHeZ8lk/6uVCEjYsJ58OFM/WR4lxdBUC/f4r6uu6VXc358g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CFEpG14AAAAAkBAAAPAAAAZHJzL2Rvd25yZXYueG1sTI9B&#10;TsMwEEX3SNzBGiQ2qHVoaOuGTKoKgQQrQukBXNvEgXgcYrcNt8ddwW5G8/Tn/XI9uo4dzRBaTwi3&#10;0wyYIeV1Sw3C7v1pIoCFKEnLzpNB+DEB1tXlRSkL7U/0Zo7b2LAUQqGQCDbGvuA8KGucDFPfG0q3&#10;Dz84GdM6NFwP8pTCXcdnWbbgTraUPljZmwdr1Nf24BBaVb/ebIRV4uWzzvtH4ev59zPi9dW4uQcW&#10;zRj/YDjrJ3WoktPeH0gH1iFM8sUyoQiz1QrYGcjnadgjiPwOeFXy/w2qXwAAAP//AwBQSwMEFAAG&#10;AAgAAAAhAJpAjBDoAgAAGwcAABAAAABkcnMvaW5rL2luazEueG1snFTLbtswELwX6D8Q7MEXUyKp&#10;txEnh6IBCrRA0bhAe1RsxhZiSYZE28nfd5Z62GhsIOgloXd3ZmeHS93cvZRbdjBNW9TVnCtPcmaq&#10;Zb0qqvWc/1rci5Sz1ubVKt/WlZnzV9Pyu9uPH26K6rnczvCXgaFq6VRu53xj7W7m+8fj0TsGXt2s&#10;fS1l4H+tnr9/47c9amWeiqqwaNkOoWVdWfNiiWxWrOZ8aV/kWA/uh3rfLM2YpkizPFXYJl+a+7op&#10;czsybvKqMltW5SV0/+bMvu5wKNBnbRrOyvxlzrNYYuI9xLToWXL/MvrPZXSC2d6Bvr+M1lE8glfm&#10;cK334graU2ESpl+yfzl8dxOz6478aOqdaWxhTuZ3VvWJV7bsfjvXOvsa09bbPd0YZ4d8u4eRQZJ4&#10;WaST0xDKv+DgW1KYeZU01JGnUxlh6/pLeScpPL5Keroj5V8y+q1EeH6VTZ1J69l6y3vbzv3tM+MC&#10;D+tli9LgWZW7caNtC5kUfrCNe3xaaimkEjpZqGAWRrMw81SW0JoM/bo3M3A+Nvt2M/I9NqfX4TLj&#10;lN1kx2JlN+NlSk+GcZyMo51f5CX0xhTrjf1v+FNhF/XnfXMwI4U6G8x1HMe88LVwy836b8ZP8zTn&#10;n9wHgzlkF3AGiIiliWRBzOR0IidChROVTuSUS65TLpTiKp5KhFkkcEpZiBijk8C/LqSYZiqaKvxk&#10;KMUpQSqgKlRTKJ6qiCkWUkhTzCEDLdCWoBpsAzbGkSqAyQQR0SkRShJjNE0EWKgJaEKhIVsklCGA&#10;QEJoAggFSUMwY0kf1SFzpdFUaEnCiAj1pMwRBLEAr2PQySkaOGbiDWgKpxl7xyDbMeiMYWaEuwpX&#10;TseYqZSYu35qKCdxaO9mZMC5EWEQLMA8pKyTo6Cmy0J43xYCMAJ1HWKwNAWLUw1L04440CzqsAEy&#10;Gk4RxBE7sIRtuFUo7vqRBuh21wq5ZLhrM7wlt1HjyuG93v4FAAD//wMAUEsBAi0AFAAGAAgAAAAh&#10;AJszJzcMAQAALQIAABMAAAAAAAAAAAAAAAAAAAAAAFtDb250ZW50X1R5cGVzXS54bWxQSwECLQAU&#10;AAYACAAAACEAOP0h/9YAAACUAQAACwAAAAAAAAAAAAAAAAA9AQAAX3JlbHMvLnJlbHNQSwECLQAU&#10;AAYACAAAACEAo6D/NpEBAAAvAwAADgAAAAAAAAAAAAAAAAA8AgAAZHJzL2Uyb0RvYy54bWxQSwEC&#10;LQAUAAYACAAAACEAeRi8nb8AAAAhAQAAGQAAAAAAAAAAAAAAAAD5AwAAZHJzL19yZWxzL2Uyb0Rv&#10;Yy54bWwucmVsc1BLAQItABQABgAIAAAAIQCFEpG14AAAAAkBAAAPAAAAAAAAAAAAAAAAAO8EAABk&#10;cnMvZG93bnJldi54bWxQSwECLQAUAAYACAAAACEAmkCMEOgCAAAbBwAAEAAAAAAAAAAAAAAAAAD8&#10;BQAAZHJzL2luay9pbmsxLnhtbFBLBQYAAAAABgAGAHgBAAASCQAAAAA=&#10;">
                <v:imagedata r:id="rId15" o:title=""/>
              </v:shape>
            </w:pict>
          </mc:Fallback>
        </mc:AlternateContent>
      </w:r>
      <w:r>
        <w:rPr>
          <w:noProof/>
          <w:lang w:eastAsia="en-GB"/>
        </w:rPr>
        <mc:AlternateContent>
          <mc:Choice Requires="wpi">
            <w:drawing>
              <wp:anchor distT="0" distB="0" distL="114300" distR="114300" simplePos="0" relativeHeight="251661312" behindDoc="0" locked="0" layoutInCell="1" allowOverlap="1" wp14:anchorId="22ACCA18" wp14:editId="59D1B8FC">
                <wp:simplePos x="0" y="0"/>
                <wp:positionH relativeFrom="column">
                  <wp:posOffset>79410</wp:posOffset>
                </wp:positionH>
                <wp:positionV relativeFrom="paragraph">
                  <wp:posOffset>314715</wp:posOffset>
                </wp:positionV>
                <wp:extent cx="60480" cy="151200"/>
                <wp:effectExtent l="38100" t="38100" r="34925" b="39370"/>
                <wp:wrapNone/>
                <wp:docPr id="21" name="Ink 21"/>
                <wp:cNvGraphicFramePr/>
                <a:graphic xmlns:a="http://schemas.openxmlformats.org/drawingml/2006/main">
                  <a:graphicData uri="http://schemas.microsoft.com/office/word/2010/wordprocessingInk">
                    <w14:contentPart bwMode="auto" r:id="rId16">
                      <w14:nvContentPartPr>
                        <w14:cNvContentPartPr/>
                      </w14:nvContentPartPr>
                      <w14:xfrm>
                        <a:off x="0" y="0"/>
                        <a:ext cx="60480" cy="151200"/>
                      </w14:xfrm>
                    </w14:contentPart>
                  </a:graphicData>
                </a:graphic>
              </wp:anchor>
            </w:drawing>
          </mc:Choice>
          <mc:Fallback xmlns:w16se="http://schemas.microsoft.com/office/word/2015/wordml/symex" xmlns:cx1="http://schemas.microsoft.com/office/drawing/2015/9/8/chartex" xmlns:cx="http://schemas.microsoft.com/office/drawing/2014/chartex">
            <w:pict>
              <v:shape w14:anchorId="1F79F610" id="Ink 21" o:spid="_x0000_s1026" type="#_x0000_t75" style="position:absolute;margin-left:5.9pt;margin-top:24.25pt;width:5.7pt;height:13.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rsBiLAQAALQMAAA4AAABkcnMvZTJvRG9jLnhtbJxSy07DMBC8I/EP&#10;1t5pklJKFdXlQIXEAegBPsA4dmMRe6O125S/Z9MHLSCExMXyeuzxzM5Obza+EWtD0WGQUAxyECZo&#10;rFxYSnh5vruYgIhJhUo1GIyEdxPhZnZ+Nu3a0gyxxqYyJJgkxLJrJdQptWWWRV0br+IAWxMYtEhe&#10;JS5pmVWkOmb3TTbM83HWIVUtoTYx8ul8B8Jsy2+t0enJ2miSaCSMLocsL0kYT0a8IQnX18UViFfe&#10;jC9zyGZTVS5JtbXTe0nqH4q8coEFfFLNVVJiRe4HlXeaMKJNA40+Q2udNls/7KzIvzm7D2+9q2Kk&#10;V1RqDMmEtFCUDr3bAv/5wjfcge4BK05HrRLCnpHb83cYO9Fz1CvPenaJkGlU4nGItWsjt7l0lQS6&#10;r4qj/rC+PTpY0NHX43pBor8/LEAE5VkTGxdccTgH849fXzOS7aHfeDeWfJ8IyxUbCRz+e79uAzeb&#10;JDQfjvPRhAHNSHFV8Gz18IF4R3CoTtrPV74EfVr3z0+mfPY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hvsSN3gAAAAcBAAAPAAAAZHJzL2Rvd25yZXYueG1sTM5BT4NAEAXg&#10;u0n/w2ZMerNLKdYWWRo1aaJcjLUHjws7Aik7S9gtRX+940mPL2/y5st2k+3EiINvHSlYLiIQSJUz&#10;LdUKju/7mw0IHzQZ3TlCBV/oYZfPrjKdGnehNxwPoRY8Qj7VCpoQ+lRKXzVotV+4Hom7TzdYHTgO&#10;tTSDvvC47WQcRWtpdUv8odE9PjVYnQ5nq8AWH8ftWGy/9/RcJPHr44v0Za/U/Hp6uAcRcAp/x/DL&#10;ZzrkbCrdmYwXHecly4OCZHMLgvt4FYMoFdwla5B5Jv/78x8AAAD//wMAUEsDBBQABgAIAAAAIQD9&#10;Y7lmWQIAAM4FAAAQAAAAZHJzL2luay9pbmsxLnhtbJxUTY+bMBC9V+p/sNxDLhhsYz4SLdlD1UiV&#10;WqnqplJ7ZImToAUTGedj/30HA07UJdKqFzAz897MvBnz8HipK3SSui0blWHmU4ykKppNqXYZ/rVe&#10;kRSj1uRqk1eNkhl+lS1+XH788FCql7pawBMBg2q7U11leG/MYREE5/PZP4d+o3cBpzQMvqqX79/w&#10;ckBt5LZUpYGU7WgqGmXkxXRki3KT4cJcqIsH7qfmqAvp3J1FF9cIo/NCrhpd58Yx7nOlZIVUXkPd&#10;vzEyrwc4lJBnJzVGdX7J8Dym0PERimkhZ42DafSfaXQCvb0DvZpG8yh24I083cu9voP2mUhE+mX+&#10;L0dgJ7G4r8gP3RykNqW8it9LNTheUdF/W9V6+bRsm+rYTQyjU14dQcgwSfx5xJNrEyyYUPAtKYh5&#10;l1TwyOcpjWDrhqG8kxQ0vkt6nRELpoR+WyJofpeN3ZQ2sA2SD7Ld6jt43AKP62XKWsK1qg9uo00L&#10;ZXbmJ6Pt5eOUU0IZ4cmahQsRLUTqx2zercmYr78zI+ezPrZ7x/esr7fDelyXfWfncmP2bpjUpyKO&#10;E9fa7SCn0HtZ7vbmv+Hb0qybz0d9ko6C3TRmM7o2J/4WdrnR8M/4KbcZ/mR/GMgie4MVgCJOkRCI&#10;erN0RpiYcT6jHmYcJ5iAmCz2CItRgjiHt0dRSLhALIITQ5TYQ4g4sj5wjEFwjD2BwtESdTGRR8Ae&#10;9ri0e3VRJAV6C+zwHEqhYAJX5HWhkDfyGIk7CxRAIhL2SeDbwgURpM9LIB3AxvFbEZxKsGLLvwAA&#10;AP//AwBQSwECLQAUAAYACAAAACEAmzMnNwwBAAAtAgAAEwAAAAAAAAAAAAAAAAAAAAAAW0NvbnRl&#10;bnRfVHlwZXNdLnhtbFBLAQItABQABgAIAAAAIQA4/SH/1gAAAJQBAAALAAAAAAAAAAAAAAAAAD0B&#10;AABfcmVscy8ucmVsc1BLAQItABQABgAIAAAAIQDx67AYiwEAAC0DAAAOAAAAAAAAAAAAAAAAADwC&#10;AABkcnMvZTJvRG9jLnhtbFBLAQItABQABgAIAAAAIQB5GLydvwAAACEBAAAZAAAAAAAAAAAAAAAA&#10;APMDAABkcnMvX3JlbHMvZTJvRG9jLnhtbC5yZWxzUEsBAi0AFAAGAAgAAAAhAGG+xI3eAAAABwEA&#10;AA8AAAAAAAAAAAAAAAAA6QQAAGRycy9kb3ducmV2LnhtbFBLAQItABQABgAIAAAAIQD9Y7lmWQIA&#10;AM4FAAAQAAAAAAAAAAAAAAAAAPQFAABkcnMvaW5rL2luazEueG1sUEsFBgAAAAAGAAYAeAEAAHsI&#10;AAAAAA==&#10;">
                <v:imagedata r:id="rId17" o:title=""/>
              </v:shape>
            </w:pict>
          </mc:Fallback>
        </mc:AlternateContent>
      </w:r>
    </w:p>
    <w:p w:rsidR="00F25EE3" w:rsidRDefault="00F25EE3" w:rsidP="00251F49">
      <w:pPr>
        <w:jc w:val="both"/>
      </w:pPr>
    </w:p>
    <w:p w:rsidR="000556B0" w:rsidRDefault="000556B0" w:rsidP="00251F49">
      <w:pPr>
        <w:jc w:val="both"/>
      </w:pPr>
    </w:p>
    <w:p w:rsidR="0083510F" w:rsidRDefault="0083510F" w:rsidP="00251F49">
      <w:pPr>
        <w:jc w:val="both"/>
      </w:pPr>
    </w:p>
    <w:p w:rsidR="00AF5F33" w:rsidRDefault="00AF5F33" w:rsidP="00251F49">
      <w:pPr>
        <w:jc w:val="both"/>
      </w:pPr>
    </w:p>
    <w:p w:rsidR="00F25EE3" w:rsidRDefault="00F25EE3" w:rsidP="00251F49">
      <w:pPr>
        <w:jc w:val="both"/>
      </w:pPr>
      <w:r>
        <w:t>Heather Campbell</w:t>
      </w:r>
    </w:p>
    <w:p w:rsidR="000D5C19" w:rsidRDefault="00F25EE3" w:rsidP="00251F49">
      <w:pPr>
        <w:jc w:val="both"/>
      </w:pPr>
      <w:r>
        <w:t>Interim D</w:t>
      </w:r>
      <w:r w:rsidR="00AF5F33">
        <w:t xml:space="preserve">eputy </w:t>
      </w:r>
      <w:r>
        <w:t>D</w:t>
      </w:r>
      <w:r w:rsidR="00AF5F33">
        <w:t>irector</w:t>
      </w:r>
      <w:r>
        <w:t xml:space="preserve"> Primary Care</w:t>
      </w:r>
    </w:p>
    <w:p w:rsidR="00F25EE3" w:rsidRDefault="00F25EE3">
      <w:r>
        <w:br w:type="page"/>
      </w:r>
    </w:p>
    <w:p w:rsidR="00251F49" w:rsidRDefault="00251F49" w:rsidP="00251F49">
      <w:pPr>
        <w:jc w:val="both"/>
      </w:pPr>
    </w:p>
    <w:p w:rsidR="005641F1" w:rsidRDefault="00CD67DB" w:rsidP="00B561C0">
      <w:r>
        <w:rPr>
          <w:noProof/>
          <w:lang w:eastAsia="en-GB"/>
        </w:rPr>
        <w:drawing>
          <wp:anchor distT="0" distB="0" distL="114300" distR="114300" simplePos="0" relativeHeight="251659264" behindDoc="1" locked="0" layoutInCell="1" allowOverlap="1" wp14:anchorId="14DE0FE5" wp14:editId="185C6D7E">
            <wp:simplePos x="0" y="0"/>
            <wp:positionH relativeFrom="margin">
              <wp:posOffset>-419100</wp:posOffset>
            </wp:positionH>
            <wp:positionV relativeFrom="paragraph">
              <wp:posOffset>3714750</wp:posOffset>
            </wp:positionV>
            <wp:extent cx="6191250" cy="3493770"/>
            <wp:effectExtent l="0" t="0" r="0" b="0"/>
            <wp:wrapNone/>
            <wp:docPr id="17" name="slide7" descr="Encounter Types">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BEF76A79-8948-4AFB-B5E4-E003594B37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de7" descr="Encounter Types">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BEF76A79-8948-4AFB-B5E4-E003594B377C}"/>
                        </a:ext>
                      </a:extLst>
                    </pic:cNvPr>
                    <pic:cNvPicPr>
                      <a:picLocks noChangeAspect="1"/>
                    </pic:cNvPicPr>
                  </pic:nvPicPr>
                  <pic:blipFill rotWithShape="1">
                    <a:blip r:embed="rId18">
                      <a:extLst>
                        <a:ext uri="{28A0092B-C50C-407E-A947-70E740481C1C}">
                          <a14:useLocalDpi xmlns:a14="http://schemas.microsoft.com/office/drawing/2010/main" val="0"/>
                        </a:ext>
                      </a:extLst>
                    </a:blip>
                    <a:srcRect t="35710" r="36891" b="-1"/>
                    <a:stretch/>
                  </pic:blipFill>
                  <pic:spPr>
                    <a:xfrm>
                      <a:off x="0" y="0"/>
                      <a:ext cx="6191250" cy="34937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40C3BC17" wp14:editId="477CA866">
            <wp:extent cx="5731510" cy="3247390"/>
            <wp:effectExtent l="0" t="0" r="2540" b="0"/>
            <wp:docPr id="15" name="slide6" descr="Encounters Scotland">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ED1848D6-F4D9-4AA4-B3C2-C5DCE9D509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lide6" descr="Encounters Scotland">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ED1848D6-F4D9-4AA4-B3C2-C5DCE9D50993}"/>
                        </a:ext>
                      </a:extLst>
                    </pic:cNvPr>
                    <pic:cNvPicPr>
                      <a:picLocks noChangeAspect="1"/>
                    </pic:cNvPicPr>
                  </pic:nvPicPr>
                  <pic:blipFill rotWithShape="1">
                    <a:blip r:embed="rId19">
                      <a:extLst>
                        <a:ext uri="{28A0092B-C50C-407E-A947-70E740481C1C}">
                          <a14:useLocalDpi xmlns:a14="http://schemas.microsoft.com/office/drawing/2010/main" val="0"/>
                        </a:ext>
                      </a:extLst>
                    </a:blip>
                    <a:srcRect b="31130"/>
                    <a:stretch/>
                  </pic:blipFill>
                  <pic:spPr>
                    <a:xfrm>
                      <a:off x="0" y="0"/>
                      <a:ext cx="5731510" cy="3247390"/>
                    </a:xfrm>
                    <a:prstGeom prst="rect">
                      <a:avLst/>
                    </a:prstGeom>
                  </pic:spPr>
                </pic:pic>
              </a:graphicData>
            </a:graphic>
          </wp:inline>
        </w:drawing>
      </w:r>
    </w:p>
    <w:p w:rsidR="00CD67DB" w:rsidRDefault="00CD67DB" w:rsidP="00B561C0"/>
    <w:p w:rsidR="00CD67DB" w:rsidRDefault="00CD67DB" w:rsidP="00B561C0">
      <w:r>
        <w:t>Type of Appointment (%)</w:t>
      </w:r>
    </w:p>
    <w:p w:rsidR="00CD67DB" w:rsidRDefault="00CD67DB" w:rsidP="00B561C0"/>
    <w:p w:rsidR="00CD67DB" w:rsidRDefault="00CD67DB" w:rsidP="00B561C0"/>
    <w:p w:rsidR="00CD67DB" w:rsidRPr="009B7615" w:rsidRDefault="00CD67DB" w:rsidP="00B561C0">
      <w:r>
        <w:rPr>
          <w:noProof/>
          <w:lang w:eastAsia="en-GB"/>
        </w:rPr>
        <w:drawing>
          <wp:anchor distT="0" distB="0" distL="114300" distR="114300" simplePos="0" relativeHeight="251658240" behindDoc="0" locked="0" layoutInCell="1" allowOverlap="1" wp14:anchorId="295DC20B" wp14:editId="30E91EB5">
            <wp:simplePos x="0" y="0"/>
            <wp:positionH relativeFrom="column">
              <wp:posOffset>47625</wp:posOffset>
            </wp:positionH>
            <wp:positionV relativeFrom="paragraph">
              <wp:posOffset>3338195</wp:posOffset>
            </wp:positionV>
            <wp:extent cx="1171575" cy="826135"/>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71575" cy="826135"/>
                    </a:xfrm>
                    <a:prstGeom prst="rect">
                      <a:avLst/>
                    </a:prstGeom>
                    <a:noFill/>
                  </pic:spPr>
                </pic:pic>
              </a:graphicData>
            </a:graphic>
            <wp14:sizeRelH relativeFrom="margin">
              <wp14:pctWidth>0</wp14:pctWidth>
            </wp14:sizeRelH>
            <wp14:sizeRelV relativeFrom="margin">
              <wp14:pctHeight>0</wp14:pctHeight>
            </wp14:sizeRelV>
          </wp:anchor>
        </w:drawing>
      </w:r>
    </w:p>
    <w:sectPr w:rsidR="00CD67DB" w:rsidRPr="009B7615" w:rsidSect="00AF5F33">
      <w:pgSz w:w="11906" w:h="16838" w:code="9"/>
      <w:pgMar w:top="720" w:right="720" w:bottom="720"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lan-News">
    <w:altName w:val="Corbel"/>
    <w:charset w:val="00"/>
    <w:family w:val="auto"/>
    <w:pitch w:val="variable"/>
    <w:sig w:usb0="00000003" w:usb1="4000204A" w:usb2="00000000" w:usb3="00000000" w:csb0="00000001" w:csb1="00000000"/>
  </w:font>
  <w:font w:name="Scottish Government 2016">
    <w:altName w:val="Symbol"/>
    <w:charset w:val="02"/>
    <w:family w:val="swiss"/>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F1"/>
    <w:rsid w:val="00027C27"/>
    <w:rsid w:val="000556B0"/>
    <w:rsid w:val="000C0CF4"/>
    <w:rsid w:val="000D5C19"/>
    <w:rsid w:val="00194A48"/>
    <w:rsid w:val="00251F49"/>
    <w:rsid w:val="00281579"/>
    <w:rsid w:val="00303152"/>
    <w:rsid w:val="00306C61"/>
    <w:rsid w:val="0037582B"/>
    <w:rsid w:val="004E3CD8"/>
    <w:rsid w:val="005641F1"/>
    <w:rsid w:val="006366AF"/>
    <w:rsid w:val="007A3179"/>
    <w:rsid w:val="0083510F"/>
    <w:rsid w:val="008372B7"/>
    <w:rsid w:val="00857548"/>
    <w:rsid w:val="009B7615"/>
    <w:rsid w:val="00AC2B43"/>
    <w:rsid w:val="00AF5F33"/>
    <w:rsid w:val="00B51BDC"/>
    <w:rsid w:val="00B561C0"/>
    <w:rsid w:val="00B773CE"/>
    <w:rsid w:val="00BF7CF4"/>
    <w:rsid w:val="00C91823"/>
    <w:rsid w:val="00CD67DB"/>
    <w:rsid w:val="00D008AB"/>
    <w:rsid w:val="00DC4A25"/>
    <w:rsid w:val="00E13CBC"/>
    <w:rsid w:val="00F25EE3"/>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83FAB-0442-4AEE-BE5E-E110C948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CommentReference">
    <w:name w:val="annotation reference"/>
    <w:basedOn w:val="DefaultParagraphFont"/>
    <w:uiPriority w:val="99"/>
    <w:semiHidden/>
    <w:unhideWhenUsed/>
    <w:rsid w:val="00194A48"/>
    <w:rPr>
      <w:sz w:val="16"/>
      <w:szCs w:val="16"/>
    </w:rPr>
  </w:style>
  <w:style w:type="paragraph" w:styleId="CommentText">
    <w:name w:val="annotation text"/>
    <w:basedOn w:val="Normal"/>
    <w:link w:val="CommentTextChar"/>
    <w:uiPriority w:val="99"/>
    <w:semiHidden/>
    <w:unhideWhenUsed/>
    <w:rsid w:val="00194A48"/>
    <w:rPr>
      <w:sz w:val="20"/>
    </w:rPr>
  </w:style>
  <w:style w:type="character" w:customStyle="1" w:styleId="CommentTextChar">
    <w:name w:val="Comment Text Char"/>
    <w:basedOn w:val="DefaultParagraphFont"/>
    <w:link w:val="CommentText"/>
    <w:uiPriority w:val="99"/>
    <w:semiHidden/>
    <w:rsid w:val="00194A48"/>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194A48"/>
    <w:rPr>
      <w:b/>
      <w:bCs/>
    </w:rPr>
  </w:style>
  <w:style w:type="character" w:customStyle="1" w:styleId="CommentSubjectChar">
    <w:name w:val="Comment Subject Char"/>
    <w:basedOn w:val="CommentTextChar"/>
    <w:link w:val="CommentSubject"/>
    <w:uiPriority w:val="99"/>
    <w:semiHidden/>
    <w:rsid w:val="00194A48"/>
    <w:rPr>
      <w:rFonts w:ascii="Arial" w:hAnsi="Arial" w:cs="Times New Roman"/>
      <w:b/>
      <w:bCs/>
      <w:sz w:val="20"/>
      <w:szCs w:val="20"/>
    </w:rPr>
  </w:style>
  <w:style w:type="paragraph" w:styleId="BalloonText">
    <w:name w:val="Balloon Text"/>
    <w:basedOn w:val="Normal"/>
    <w:link w:val="BalloonTextChar"/>
    <w:uiPriority w:val="99"/>
    <w:semiHidden/>
    <w:unhideWhenUsed/>
    <w:rsid w:val="00194A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A48"/>
    <w:rPr>
      <w:rFonts w:ascii="Segoe UI" w:hAnsi="Segoe UI" w:cs="Segoe UI"/>
      <w:sz w:val="18"/>
      <w:szCs w:val="18"/>
    </w:rPr>
  </w:style>
  <w:style w:type="character" w:styleId="Hyperlink">
    <w:name w:val="Hyperlink"/>
    <w:basedOn w:val="DefaultParagraphFont"/>
    <w:uiPriority w:val="99"/>
    <w:unhideWhenUsed/>
    <w:rsid w:val="00CD67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emf"/><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isdscotland.org/Health-Topics/General-Practice/PCI/Accessing-PCI/" TargetMode="External"/><Relationship Id="rId12" Type="http://schemas.openxmlformats.org/officeDocument/2006/relationships/customXml" Target="ink/ink3.xml"/><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customXml" Target="ink/ink5.xm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mailto:phs.generalpractice@phs.scot" TargetMode="External"/><Relationship Id="rId11" Type="http://schemas.openxmlformats.org/officeDocument/2006/relationships/image" Target="media/image2.emf"/><Relationship Id="rId5" Type="http://schemas.openxmlformats.org/officeDocument/2006/relationships/hyperlink" Target="https://forms.office.com/Pages/ResponsePage.aspx?id=veDvEDCgykuAnLXmdF5JmnudJlY2ZJdOoiICWnflWNtUNUdYS0NBMkZSQTJMTEM5SDFaR000UDJOSy4u" TargetMode="External"/><Relationship Id="rId15" Type="http://schemas.openxmlformats.org/officeDocument/2006/relationships/image" Target="media/image4.emf"/><Relationship Id="rId10" Type="http://schemas.openxmlformats.org/officeDocument/2006/relationships/customXml" Target="ink/ink2.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customXml" Target="ink/ink4.xml"/><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20-01-27T13:45:53.104"/>
    </inkml:context>
    <inkml:brush xml:id="br0">
      <inkml:brushProperty name="width" value="0.04667" units="cm"/>
      <inkml:brushProperty name="height" value="0.04667" units="cm"/>
      <inkml:brushProperty name="fitToCurve" value="1"/>
    </inkml:brush>
  </inkml:definitions>
  <inkml:trace contextRef="#ctx0" brushRef="#br0">-3 299 36 0,'0'-17'18'0,"16"3"-5"0,-12 10 5 16,4 4-18-16,-4 0 1 15,4 4 2-15,0 6 1 16,0 8-3-16,4 3 0 16,-1 18 3-16,5 6 0 15,-4 1 0-15,4 7 0 16,-4 7-2-16,-4-11 1 16,0-3-2-16,0-7 0 15,-4 0 0-15,0-11 0 0,0-7 1 16,0-7 0-16,0-7 0 15,0-3 1-15,4-1-2 16,3-3 1-16,5-14-1 16,8 3 0-16,4-6-2 15,8-4 0-15,-1 0 0 16,17 3 1-16,7 7-1 16,1 4 0-16,-1 0 0 15,-3 7 1-15,-8 4 0 16,-9-1 1-16,-3 8-1 15,-12-1 0-15,-8 5 0 16,-12 2 1-16,-16-3-1 16,-16-3 1-16,-8 3-1 15,-7-7 0-15,-1 0 0 16,0 0 0-16,5-3 0 16,-1-1 0-16,8 1 0 0,4-4 0 15,9 3-1-15,7-3 1 16,12 0-1-16,8 4 1 15,11-4-1-15,13 0 1 16,20 0-1-16,11-7 0 16,5 3 0-16,7 4 1 15,4-10-1-15,5-5 0 16,3-2 0-16,-12-1 1 16,-11 1-1-16,-17-8 0 15,-11 4 0-15,-16 3 0 16,-20 1 0-16,-16-5 1 0,-16 1-1 15,-11 7 0-15,-13 4 1 16,1 3 1-16,-5 10-1 16,9-3 1-16,7 11 0 15,12-1 1-15,12 8 0 16,20 7 1-16,16-8 1 16,24 8 0-16,19-1-1 15,33-2 1-15,11-15-1 16,16-7 0-16,16-14-2 15,4-4 1-15,-1-7-2 16,-11-6 1-16,-12-8-2 16,-15-3 1-16,-21-4-1 15,-16 0 0-15,-19 0-1 16,-20-3 1-16,-24 6 0 16,-20 8 0-16,-12 4-1 0,-19 9 1 15,-17 8 0-15,-3 4 1 16,0 13 1-16,-5 18 0 15,9 22 0-15,11 17 0 16,20 10 0-16,25 1 0 16,22-8-1-16,33-3 0 15,27-11-2-15,25-17 0 16,15-11-1-16,36-21 1 16,3-18-3-16,1-13 1 15,-4-19 1-15,-8-10 0 16,-20-10 1-16,-20 0 0 15,-24-12 2-15,-27 9 1 0,-28-1 1 16,-36 3 1-16,-28 15 0 16,-23 13 0-16,-28 22 0 15,-20 21 0-15,-16 14-1 16,8 25 1-16,12 7-1 16,19 3 1-16,25 11-1 15,31 4 1-15,24 2-2 16,32 1 1-16,32-14-7 15,27-7 0-15,24-14 0 16,8-8 0-16</inkml:trace>
</inkml:ink>
</file>

<file path=word/ink/ink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20-01-27T13:45:51.557"/>
    </inkml:context>
    <inkml:brush xml:id="br0">
      <inkml:brushProperty name="width" value="0.04667" units="cm"/>
      <inkml:brushProperty name="height" value="0.04667" units="cm"/>
      <inkml:brushProperty name="fitToCurve" value="1"/>
    </inkml:brush>
  </inkml:definitions>
  <inkml:trace contextRef="#ctx0" brushRef="#br0">0 508 56 0,'0'0'28'0,"12"-28"-29"0,-8 18 52 15,4-11-47-15,-4-4 1 16,0-10 1-16,0 3 1 16,-4-3-9-16,0-4 0 15,0 7 4-15,0 5 1 16,0-4-4-16,0 2 1 16,0-2-3-16,4 3 0 0,0 3-1 15,8 0 1-15,8 4 0 16,4 11 0-16,3-1 1 15,5 4 0 1,0 0 1-16,0 7 1 0,-5 3 0 16,-3 1 0-16,-8-4 0 15,-12 7 1-15,-12 0 0 16,-8 0 0-16,-11 4-1 16,-5-1 0-16,-4 1-5 15,4-1 0-15,5-6 0 16,7 6 0-16</inkml:trace>
</inkml:ink>
</file>

<file path=word/ink/ink3.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20-01-27T13:45:51.260"/>
    </inkml:context>
    <inkml:brush xml:id="br0">
      <inkml:brushProperty name="width" value="0.04667" units="cm"/>
      <inkml:brushProperty name="height" value="0.04667" units="cm"/>
      <inkml:brushProperty name="fitToCurve" value="1"/>
    </inkml:brush>
  </inkml:definitions>
  <inkml:trace contextRef="#ctx0" brushRef="#br0">850 163 29 0,'32'-28'14'0,"-8"3"-1"0,-17 15 17 16,5-1-26-16,-4 1 1 15,-4-1 1-15,-4 1 1 16,-8-1-9-16,-8 1 0 16,-3-1 6-16,-13 4 1 15,-8 0-3-15,4 0 0 0,-15 3-1 16,-13 4 0-16,-4 4 0 16,-3 6 0-16,-9 8-1 15,-7 7 0-15,11 6 0 16,1 5 0-16,11 6 0 15,16-11 0-15,4 15 0 16,13-11 0-16,15 11 0 16,12-7 0-16,12-8 0 15,24 1 0-15,23-4-1 16,9-10 1-16,19-4 0 16,-19-4 0-16,43-3 0 15,9-7 1-15,-9-7-1 16,-4-7 0-16,-3-3 0 15,-13-1 1-15,-15 1 0 16,-12 2 0-16,-13 1 1 16,-7 4 0-16,-12-1 0 0,-12-3 1 15,-12 4-2-15,-16 3 0 16,-12 0-1-16,-8 7 1 16,0 3-2-16,-7 4 1 15,-5 0-1-15,4 0 1 16,4 4 0-16,5 3 0 15,7-4 0-15,8 8 0 16,8-4 0-16,12 7 0 16,8-3 0-16,8-8 0 15,3 1-1-15,9-4 1 16,4-4 0-16,4 1 0 0,-4-11 0 16,-1-4 0-16,-7 1 0 15,-4-1 0-15,-4 1 0 16,-8-1 0-16,0-3 1 15,-4 4 0-15,-8-1-1 16,0 4 1-16,0 0 0 16,0 7 0-16,0 0 0 15,4 7 0-15,0 3 0 16,4 1 0-16,4-4 0 16,4 4 0-16,3 3 0 15,5-7 0-15,8 0 0 16,0 0 0-16,4 3-1 15,-4-3 0-15,-1 0 0 16,-3-3 1-16,-4-1-1 16,-4 1 0-16,-4-1-1 0,0-3 1 15,0 4 0-15,0-8 0 16,-1 4-2-16,1-3 1 16,4-4-1-16,0 3 1 15,0-3-1-15,0-7 1 16,0 0 0-16,0 0 1 15,0 0 1-15,-5 7 1 16,1 0 0-16,-4 4 1 16,0-1-1-16,-4 8 1 15,4 6-2-15,-4 1 1 16,4 6-1-16,0-6 1 0,8-1-2 16,0 1 1-16,8-8-2 15,-1 1 1-15,-3-4-1 16,4-7 1-16,4 3-1 15,0-6 0-15,0-8 0 16,-5 1 0-16,1-4-1 16,0 3 1-16,-4 0 0 15,-4 1 0-15,0 3 0 16,0 10 1-16,-5-3 0 16,1 7 1-16,0 7 0 15,0 4 0-15,0 3 0 16,0 7 0-16,0 0 0 15,0 4 0-15,0-1-3 16,-4-3 1-16,0 4-6 16,0 3 0-16,-5 0-9 15,-3 4 0-15,0 3 0 16,-4 4 0-16</inkml:trace>
</inkml:ink>
</file>

<file path=word/ink/ink4.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20-01-27T13:45:49.197"/>
    </inkml:context>
    <inkml:brush xml:id="br0">
      <inkml:brushProperty name="width" value="0.04667" units="cm"/>
      <inkml:brushProperty name="height" value="0.04667" units="cm"/>
      <inkml:brushProperty name="fitToCurve" value="1"/>
    </inkml:brush>
  </inkml:definitions>
  <inkml:trace contextRef="#ctx0" brushRef="#br0">-8 870 36 0,'0'-14'18'0,"0"28"-11"16,0-14 5-16,8 4-11 16,8-1 1-16,8 1 2 15,11-1 0-15,17 1-3 16,4-1 0-16,15 1 4 16,24-1 1-16,32-6 0 15,28-11 0-15,16-11-1 16,19-7 1-16,17-10-3 15,7-4 1-15,4-14-2 0,-7-3 1 16,-1-1-2-16,-12 1 1 16,-19 7-2-16,-24 3 1 15,-20 0-1-15,-16 4 1 16,-36-4-1-16,-27 4 1 16,-33-1-1-16,-31 4 0 15,-27 8-1-15,-29 17 0 16,-31 3-1-16,-36 18 1 15,-20 18-1-15,-12 10 0 16,1 7 0-16,15 11 0 0,20 0 1 16,16-4 0-16,24 4 0 15,31 3 1-15,24 4 0 16,28 7 1-16,32-8 0 16,32 5 0-16,31-12-2 15,20 1 1-15,20-7-14 16,20 0 1-16,3-18-1 15,-7-10 1-15</inkml:trace>
</inkml:ink>
</file>

<file path=word/ink/ink5.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20-01-27T13:45:48.619"/>
    </inkml:context>
    <inkml:brush xml:id="br0">
      <inkml:brushProperty name="width" value="0.04667" units="cm"/>
      <inkml:brushProperty name="height" value="0.04667" units="cm"/>
      <inkml:brushProperty name="fitToCurve" value="1"/>
    </inkml:brush>
  </inkml:definitions>
  <inkml:trace contextRef="#ctx0" brushRef="#br0">0 19 44 0,'8'-14'22'0,"12"7"-19"16,-16 7 22-16,0 3-24 15,0 1 0-15,0 3 2 16,0 4 1-16,0 3-4 16,4 3 1-16,0 5 2 15,-4 13 0-15,8 0-1 16,-8 7 1-16,4 1-2 0,0-8 1 15,3 0-2-15,1-6 1 16,0-5-3-16,0 1 1 16,-4-4-1-16,0-3 1 15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 F (Fiona)</dc:creator>
  <cp:keywords/>
  <dc:description/>
  <cp:lastModifiedBy>Hendren, Sandra</cp:lastModifiedBy>
  <cp:revision>2</cp:revision>
  <dcterms:created xsi:type="dcterms:W3CDTF">2021-05-10T06:29:00Z</dcterms:created>
  <dcterms:modified xsi:type="dcterms:W3CDTF">2021-05-10T06:29:00Z</dcterms:modified>
</cp:coreProperties>
</file>