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A15" w:rsidRDefault="008F6A15" w:rsidP="008F6A15">
      <w:pPr>
        <w:pStyle w:val="xmsonormal"/>
        <w:shd w:val="clear" w:color="auto" w:fill="FFFFFF"/>
        <w:spacing w:before="0" w:beforeAutospacing="0" w:after="0" w:afterAutospacing="0"/>
        <w:rPr>
          <w:color w:val="212121"/>
        </w:rPr>
      </w:pPr>
      <w:r>
        <w:rPr>
          <w:rFonts w:ascii="Calibri" w:hAnsi="Calibri" w:cs="Calibri"/>
          <w:color w:val="212121"/>
          <w:sz w:val="22"/>
          <w:szCs w:val="22"/>
        </w:rPr>
        <w:t>Dear all,</w:t>
      </w:r>
    </w:p>
    <w:p w:rsidR="008F6A15" w:rsidRDefault="008F6A15" w:rsidP="008F6A15">
      <w:pPr>
        <w:pStyle w:val="xmsonormal"/>
        <w:shd w:val="clear" w:color="auto" w:fill="FFFFFF"/>
        <w:spacing w:before="0" w:beforeAutospacing="0" w:after="0" w:afterAutospacing="0"/>
        <w:rPr>
          <w:color w:val="212121"/>
        </w:rPr>
      </w:pPr>
      <w:r>
        <w:rPr>
          <w:rFonts w:ascii="Calibri" w:hAnsi="Calibri" w:cs="Calibri"/>
          <w:color w:val="212121"/>
          <w:sz w:val="22"/>
          <w:szCs w:val="22"/>
        </w:rPr>
        <w:t> </w:t>
      </w:r>
    </w:p>
    <w:p w:rsidR="008F6A15" w:rsidRDefault="008F6A15" w:rsidP="008F6A15">
      <w:pPr>
        <w:pStyle w:val="xmsonormal"/>
        <w:shd w:val="clear" w:color="auto" w:fill="FFFFFF"/>
        <w:spacing w:before="0" w:beforeAutospacing="0" w:after="0" w:afterAutospacing="0"/>
        <w:rPr>
          <w:color w:val="212121"/>
        </w:rPr>
      </w:pPr>
      <w:r>
        <w:rPr>
          <w:rFonts w:ascii="Calibri" w:hAnsi="Calibri" w:cs="Calibri"/>
          <w:color w:val="212121"/>
          <w:sz w:val="22"/>
          <w:szCs w:val="22"/>
        </w:rPr>
        <w:t>This is a reminder to submit your adverse events by COP on Monday.</w:t>
      </w:r>
    </w:p>
    <w:p w:rsidR="008F6A15" w:rsidRDefault="008F6A15" w:rsidP="008F6A15">
      <w:pPr>
        <w:pStyle w:val="xmsonormal"/>
        <w:shd w:val="clear" w:color="auto" w:fill="FFFFFF"/>
        <w:spacing w:before="0" w:beforeAutospacing="0" w:after="0" w:afterAutospacing="0"/>
        <w:rPr>
          <w:color w:val="212121"/>
        </w:rPr>
      </w:pPr>
      <w:r>
        <w:rPr>
          <w:rFonts w:ascii="Calibri" w:hAnsi="Calibri" w:cs="Calibri"/>
          <w:color w:val="212121"/>
          <w:sz w:val="22"/>
          <w:szCs w:val="22"/>
        </w:rPr>
        <w:t> </w:t>
      </w:r>
    </w:p>
    <w:p w:rsidR="008F6A15" w:rsidRDefault="008F6A15" w:rsidP="008F6A15">
      <w:pPr>
        <w:pStyle w:val="xmsonormal"/>
        <w:shd w:val="clear" w:color="auto" w:fill="FFFFFF"/>
        <w:spacing w:before="0" w:beforeAutospacing="0" w:after="0" w:afterAutospacing="0"/>
        <w:rPr>
          <w:color w:val="212121"/>
        </w:rPr>
      </w:pPr>
      <w:r>
        <w:rPr>
          <w:rFonts w:ascii="Calibri" w:hAnsi="Calibri" w:cs="Calibri"/>
          <w:color w:val="212121"/>
          <w:sz w:val="22"/>
          <w:szCs w:val="22"/>
        </w:rPr>
        <w:t>Please use the </w:t>
      </w:r>
      <w:r>
        <w:rPr>
          <w:rFonts w:ascii="Calibri" w:hAnsi="Calibri" w:cs="Calibri"/>
          <w:b/>
          <w:bCs/>
          <w:color w:val="212121"/>
          <w:sz w:val="22"/>
          <w:szCs w:val="22"/>
        </w:rPr>
        <w:t>attached template (version 4.0)</w:t>
      </w:r>
      <w:r>
        <w:rPr>
          <w:rFonts w:ascii="Calibri" w:hAnsi="Calibri" w:cs="Calibri"/>
          <w:color w:val="212121"/>
          <w:sz w:val="22"/>
          <w:szCs w:val="22"/>
        </w:rPr>
        <w:t> for both weekly submissions sent by COP each Monday and also to capture information of those events that are escalated, going forward.</w:t>
      </w:r>
    </w:p>
    <w:p w:rsidR="008F6A15" w:rsidRDefault="008F6A15" w:rsidP="008F6A15">
      <w:pPr>
        <w:pStyle w:val="xmsonormal"/>
        <w:shd w:val="clear" w:color="auto" w:fill="FFFFFF"/>
        <w:spacing w:before="0" w:beforeAutospacing="0" w:after="0" w:afterAutospacing="0"/>
        <w:rPr>
          <w:color w:val="212121"/>
        </w:rPr>
      </w:pPr>
      <w:r>
        <w:rPr>
          <w:rFonts w:ascii="Calibri" w:hAnsi="Calibri" w:cs="Calibri"/>
          <w:b/>
          <w:bCs/>
          <w:color w:val="212121"/>
          <w:sz w:val="22"/>
          <w:szCs w:val="22"/>
        </w:rPr>
        <w:t xml:space="preserve">This new template incorporates some usability improvements based on feedback, option for </w:t>
      </w:r>
      <w:proofErr w:type="spellStart"/>
      <w:r>
        <w:rPr>
          <w:rFonts w:ascii="Calibri" w:hAnsi="Calibri" w:cs="Calibri"/>
          <w:b/>
          <w:bCs/>
          <w:color w:val="212121"/>
          <w:sz w:val="22"/>
          <w:szCs w:val="22"/>
        </w:rPr>
        <w:t>Moderna</w:t>
      </w:r>
      <w:proofErr w:type="spellEnd"/>
      <w:r>
        <w:rPr>
          <w:rFonts w:ascii="Calibri" w:hAnsi="Calibri" w:cs="Calibri"/>
          <w:b/>
          <w:bCs/>
          <w:color w:val="212121"/>
          <w:sz w:val="22"/>
          <w:szCs w:val="22"/>
        </w:rPr>
        <w:t xml:space="preserve"> vaccine in advance of introduction, and additional PAE </w:t>
      </w:r>
      <w:proofErr w:type="spellStart"/>
      <w:r>
        <w:rPr>
          <w:rFonts w:ascii="Calibri" w:hAnsi="Calibri" w:cs="Calibri"/>
          <w:b/>
          <w:bCs/>
          <w:color w:val="212121"/>
          <w:sz w:val="22"/>
          <w:szCs w:val="22"/>
        </w:rPr>
        <w:t>categorie</w:t>
      </w:r>
      <w:proofErr w:type="spellEnd"/>
      <w:r>
        <w:rPr>
          <w:rFonts w:ascii="Calibri" w:hAnsi="Calibri" w:cs="Calibri"/>
          <w:b/>
          <w:bCs/>
          <w:color w:val="212121"/>
          <w:sz w:val="22"/>
          <w:szCs w:val="22"/>
        </w:rPr>
        <w:t xml:space="preserve">; </w:t>
      </w:r>
      <w:proofErr w:type="spellStart"/>
      <w:r>
        <w:rPr>
          <w:rFonts w:ascii="Calibri" w:hAnsi="Calibri" w:cs="Calibri"/>
          <w:b/>
          <w:bCs/>
          <w:color w:val="212121"/>
          <w:sz w:val="22"/>
          <w:szCs w:val="22"/>
        </w:rPr>
        <w:t>Needlestick</w:t>
      </w:r>
      <w:proofErr w:type="spellEnd"/>
      <w:r>
        <w:rPr>
          <w:rFonts w:ascii="Calibri" w:hAnsi="Calibri" w:cs="Calibri"/>
          <w:b/>
          <w:bCs/>
          <w:color w:val="212121"/>
          <w:sz w:val="22"/>
          <w:szCs w:val="22"/>
        </w:rPr>
        <w:t xml:space="preserve"> injuries and Temperature Excursions. It also now includes examples to assist in categorisation of PAEs (see details tab, row 21).</w:t>
      </w:r>
    </w:p>
    <w:p w:rsidR="008F6A15" w:rsidRDefault="008F6A15" w:rsidP="008F6A15">
      <w:pPr>
        <w:pStyle w:val="xmsonormal"/>
        <w:shd w:val="clear" w:color="auto" w:fill="FFFFFF"/>
        <w:spacing w:before="0" w:beforeAutospacing="0" w:after="0" w:afterAutospacing="0"/>
        <w:rPr>
          <w:color w:val="212121"/>
        </w:rPr>
      </w:pPr>
      <w:r>
        <w:rPr>
          <w:rFonts w:ascii="Calibri" w:hAnsi="Calibri" w:cs="Calibri"/>
          <w:color w:val="212121"/>
          <w:sz w:val="22"/>
          <w:szCs w:val="22"/>
        </w:rPr>
        <w:t> </w:t>
      </w:r>
    </w:p>
    <w:p w:rsidR="008F6A15" w:rsidRDefault="008F6A15" w:rsidP="008F6A15">
      <w:pPr>
        <w:pStyle w:val="xmsonormal"/>
        <w:shd w:val="clear" w:color="auto" w:fill="FFFFFF"/>
        <w:spacing w:before="0" w:beforeAutospacing="0" w:after="0" w:afterAutospacing="0"/>
        <w:rPr>
          <w:color w:val="212121"/>
        </w:rPr>
      </w:pPr>
      <w:r>
        <w:rPr>
          <w:rFonts w:ascii="Calibri" w:hAnsi="Calibri" w:cs="Calibri"/>
          <w:color w:val="212121"/>
          <w:sz w:val="22"/>
          <w:szCs w:val="22"/>
        </w:rPr>
        <w:t xml:space="preserve">As before, please save the template using the following naming convention with current date and Health Board name: e.g. 'AE_01032021_FIFE'. This should be sent to PHS by COP every Monday. If sending your weekly spreadsheet by COP on Monday 1st March, this should include adverse events that occurred during the previous week. </w:t>
      </w:r>
      <w:proofErr w:type="gramStart"/>
      <w:r>
        <w:rPr>
          <w:rFonts w:ascii="Calibri" w:hAnsi="Calibri" w:cs="Calibri"/>
          <w:color w:val="212121"/>
          <w:sz w:val="22"/>
          <w:szCs w:val="22"/>
        </w:rPr>
        <w:t>e.g</w:t>
      </w:r>
      <w:proofErr w:type="gramEnd"/>
      <w:r>
        <w:rPr>
          <w:rFonts w:ascii="Calibri" w:hAnsi="Calibri" w:cs="Calibri"/>
          <w:color w:val="212121"/>
          <w:sz w:val="22"/>
          <w:szCs w:val="22"/>
        </w:rPr>
        <w:t>. Adverse events occurring during week (Monday to Sunday) 22nd to 28th of February. If there are no adverse events during that week, please send a nil-return email to the mailbox by COP every Monday.</w:t>
      </w:r>
    </w:p>
    <w:p w:rsidR="008F6A15" w:rsidRDefault="008F6A15" w:rsidP="008F6A15">
      <w:pPr>
        <w:pStyle w:val="xmsonormal"/>
        <w:shd w:val="clear" w:color="auto" w:fill="FFFFFF"/>
        <w:spacing w:before="0" w:beforeAutospacing="0" w:after="0" w:afterAutospacing="0"/>
        <w:rPr>
          <w:color w:val="212121"/>
        </w:rPr>
      </w:pPr>
      <w:r>
        <w:rPr>
          <w:rFonts w:ascii="Calibri" w:hAnsi="Calibri" w:cs="Calibri"/>
          <w:color w:val="212121"/>
          <w:sz w:val="22"/>
          <w:szCs w:val="22"/>
        </w:rPr>
        <w:t> </w:t>
      </w:r>
    </w:p>
    <w:p w:rsidR="008F6A15" w:rsidRDefault="008F6A15" w:rsidP="008F6A15">
      <w:pPr>
        <w:pStyle w:val="xmsonormal"/>
        <w:shd w:val="clear" w:color="auto" w:fill="FFFFFF"/>
        <w:spacing w:before="0" w:beforeAutospacing="0" w:after="0" w:afterAutospacing="0"/>
        <w:rPr>
          <w:color w:val="212121"/>
        </w:rPr>
      </w:pPr>
      <w:r>
        <w:rPr>
          <w:rFonts w:ascii="Calibri" w:hAnsi="Calibri" w:cs="Calibri"/>
          <w:color w:val="212121"/>
          <w:sz w:val="22"/>
          <w:szCs w:val="22"/>
        </w:rPr>
        <w:t>Please email weekly templates to </w:t>
      </w:r>
      <w:hyperlink r:id="rId4" w:tgtFrame="_blank" w:history="1">
        <w:r>
          <w:rPr>
            <w:rStyle w:val="Hyperlink"/>
            <w:rFonts w:ascii="Calibri" w:hAnsi="Calibri" w:cs="Calibri"/>
            <w:sz w:val="22"/>
            <w:szCs w:val="22"/>
          </w:rPr>
          <w:t>phs.immunisation@phs.scot</w:t>
        </w:r>
      </w:hyperlink>
      <w:r>
        <w:rPr>
          <w:rFonts w:ascii="Calibri" w:hAnsi="Calibri" w:cs="Calibri"/>
          <w:color w:val="212121"/>
          <w:sz w:val="22"/>
          <w:szCs w:val="22"/>
        </w:rPr>
        <w:t> and flag these as ‘AE template’ in the email subject heading. Please complete one row per adverse event. There are additional details about each data item on the DETAILS tab.</w:t>
      </w:r>
    </w:p>
    <w:p w:rsidR="008F6A15" w:rsidRDefault="008F6A15" w:rsidP="008F6A15">
      <w:pPr>
        <w:pStyle w:val="xmsonormal"/>
        <w:shd w:val="clear" w:color="auto" w:fill="FFFFFF"/>
        <w:spacing w:before="0" w:beforeAutospacing="0" w:after="0" w:afterAutospacing="0"/>
        <w:rPr>
          <w:color w:val="212121"/>
        </w:rPr>
      </w:pPr>
      <w:r>
        <w:rPr>
          <w:rFonts w:ascii="Calibri" w:hAnsi="Calibri" w:cs="Calibri"/>
          <w:color w:val="212121"/>
          <w:sz w:val="22"/>
          <w:szCs w:val="22"/>
        </w:rPr>
        <w:t> </w:t>
      </w:r>
    </w:p>
    <w:p w:rsidR="008F6A15" w:rsidRDefault="008F6A15" w:rsidP="008F6A15">
      <w:pPr>
        <w:pStyle w:val="xmsonormal"/>
        <w:shd w:val="clear" w:color="auto" w:fill="FFFFFF"/>
        <w:spacing w:before="0" w:beforeAutospacing="0" w:after="0" w:afterAutospacing="0"/>
        <w:rPr>
          <w:color w:val="212121"/>
        </w:rPr>
      </w:pPr>
      <w:r>
        <w:rPr>
          <w:rFonts w:ascii="Calibri" w:hAnsi="Calibri" w:cs="Calibri"/>
          <w:color w:val="212121"/>
          <w:sz w:val="22"/>
          <w:szCs w:val="22"/>
        </w:rPr>
        <w:t>Rapid escalation - Any significant events should be escalated to PHS as soon as they become apparent. Please see the ALGORITHM tab for contact details. This new template can be completed and sent to PHS to communicate details of an escalated adverse event outside the normal reporting schedule. A reminder that these events should also be reported via the Yellow Card scheme and recorded on the weekly template.</w:t>
      </w:r>
    </w:p>
    <w:p w:rsidR="008F6A15" w:rsidRDefault="008F6A15" w:rsidP="008F6A15">
      <w:pPr>
        <w:pStyle w:val="xmsonormal"/>
        <w:shd w:val="clear" w:color="auto" w:fill="FFFFFF"/>
        <w:spacing w:before="0" w:beforeAutospacing="0" w:after="0" w:afterAutospacing="0"/>
        <w:rPr>
          <w:color w:val="212121"/>
        </w:rPr>
      </w:pPr>
      <w:r>
        <w:rPr>
          <w:rFonts w:ascii="Calibri" w:hAnsi="Calibri" w:cs="Calibri"/>
          <w:color w:val="212121"/>
          <w:sz w:val="22"/>
          <w:szCs w:val="22"/>
        </w:rPr>
        <w:t> </w:t>
      </w:r>
    </w:p>
    <w:p w:rsidR="008F6A15" w:rsidRDefault="008F6A15" w:rsidP="008F6A15">
      <w:pPr>
        <w:pStyle w:val="xmsonormal"/>
        <w:shd w:val="clear" w:color="auto" w:fill="FFFFFF"/>
        <w:spacing w:before="0" w:beforeAutospacing="0" w:after="0" w:afterAutospacing="0"/>
        <w:rPr>
          <w:color w:val="212121"/>
        </w:rPr>
      </w:pPr>
      <w:r>
        <w:rPr>
          <w:rFonts w:ascii="Calibri" w:hAnsi="Calibri" w:cs="Calibri"/>
          <w:color w:val="212121"/>
          <w:sz w:val="22"/>
          <w:szCs w:val="22"/>
        </w:rPr>
        <w:t>Best wishes and thanks again,</w:t>
      </w:r>
    </w:p>
    <w:p w:rsidR="008F6A15" w:rsidRDefault="008F6A15" w:rsidP="008F6A15">
      <w:pPr>
        <w:pStyle w:val="xmsonormal"/>
        <w:shd w:val="clear" w:color="auto" w:fill="FFFFFF"/>
        <w:spacing w:before="0" w:beforeAutospacing="0" w:after="0" w:afterAutospacing="0"/>
        <w:rPr>
          <w:color w:val="212121"/>
        </w:rPr>
      </w:pPr>
      <w:r>
        <w:rPr>
          <w:rFonts w:ascii="Calibri" w:hAnsi="Calibri" w:cs="Calibri"/>
          <w:color w:val="212121"/>
          <w:sz w:val="22"/>
          <w:szCs w:val="22"/>
        </w:rPr>
        <w:t> </w:t>
      </w:r>
    </w:p>
    <w:p w:rsidR="008F6A15" w:rsidRDefault="008F6A15" w:rsidP="008F6A15">
      <w:pPr>
        <w:pStyle w:val="xmsonormal"/>
        <w:shd w:val="clear" w:color="auto" w:fill="FFFFFF"/>
        <w:spacing w:before="0" w:beforeAutospacing="0" w:after="0" w:afterAutospacing="0"/>
        <w:rPr>
          <w:color w:val="212121"/>
        </w:rPr>
      </w:pPr>
      <w:r>
        <w:rPr>
          <w:rFonts w:ascii="Calibri" w:hAnsi="Calibri" w:cs="Calibri"/>
          <w:color w:val="212121"/>
          <w:sz w:val="22"/>
          <w:szCs w:val="22"/>
        </w:rPr>
        <w:t xml:space="preserve">The Vaccine safety </w:t>
      </w:r>
      <w:proofErr w:type="spellStart"/>
      <w:r>
        <w:rPr>
          <w:rFonts w:ascii="Calibri" w:hAnsi="Calibri" w:cs="Calibri"/>
          <w:color w:val="212121"/>
          <w:sz w:val="22"/>
          <w:szCs w:val="22"/>
        </w:rPr>
        <w:t>workstream</w:t>
      </w:r>
      <w:proofErr w:type="spellEnd"/>
    </w:p>
    <w:p w:rsidR="008F6A15" w:rsidRDefault="008F6A15" w:rsidP="008F6A15">
      <w:pPr>
        <w:pStyle w:val="xmsonormal"/>
        <w:shd w:val="clear" w:color="auto" w:fill="FFFFFF"/>
        <w:spacing w:before="0" w:beforeAutospacing="0" w:after="0" w:afterAutospacing="0"/>
        <w:rPr>
          <w:color w:val="212121"/>
        </w:rPr>
      </w:pPr>
      <w:r>
        <w:rPr>
          <w:rFonts w:ascii="Calibri" w:hAnsi="Calibri" w:cs="Calibri"/>
          <w:color w:val="212121"/>
          <w:sz w:val="22"/>
          <w:szCs w:val="22"/>
        </w:rPr>
        <w:t> </w:t>
      </w:r>
      <w:bookmarkStart w:id="0" w:name="_GoBack"/>
      <w:bookmarkEnd w:id="0"/>
      <w:r>
        <w:rPr>
          <w:rFonts w:ascii="Calibri" w:hAnsi="Calibri" w:cs="Calibri"/>
          <w:color w:val="1F497D"/>
          <w:sz w:val="22"/>
          <w:szCs w:val="22"/>
        </w:rPr>
        <w:t> </w:t>
      </w:r>
    </w:p>
    <w:p w:rsidR="008F6A15" w:rsidRDefault="008F6A15" w:rsidP="008F6A15">
      <w:pPr>
        <w:pStyle w:val="xmsonormal"/>
        <w:shd w:val="clear" w:color="auto" w:fill="FFFFFF"/>
        <w:spacing w:before="0" w:beforeAutospacing="0" w:after="0" w:afterAutospacing="0"/>
        <w:rPr>
          <w:color w:val="212121"/>
        </w:rPr>
      </w:pPr>
      <w:r>
        <w:rPr>
          <w:rFonts w:ascii="Calibri" w:hAnsi="Calibri" w:cs="Calibri"/>
          <w:color w:val="1F497D"/>
          <w:sz w:val="22"/>
          <w:szCs w:val="22"/>
        </w:rPr>
        <w:t>**********************************************************************************</w:t>
      </w:r>
    </w:p>
    <w:p w:rsidR="008F6A15" w:rsidRDefault="008F6A15" w:rsidP="008F6A15">
      <w:pPr>
        <w:pStyle w:val="xmsonormal"/>
        <w:shd w:val="clear" w:color="auto" w:fill="FFFFFF"/>
        <w:spacing w:before="0" w:beforeAutospacing="0" w:after="0" w:afterAutospacing="0"/>
        <w:rPr>
          <w:color w:val="212121"/>
        </w:rPr>
      </w:pPr>
      <w:r>
        <w:rPr>
          <w:rFonts w:ascii="Calibri" w:hAnsi="Calibri" w:cs="Calibri"/>
          <w:color w:val="1F497D"/>
          <w:sz w:val="22"/>
          <w:szCs w:val="22"/>
        </w:rPr>
        <w:t> </w:t>
      </w:r>
    </w:p>
    <w:p w:rsidR="008F6A15" w:rsidRDefault="008F6A15" w:rsidP="008F6A15">
      <w:pPr>
        <w:pStyle w:val="xmsonormal"/>
        <w:shd w:val="clear" w:color="auto" w:fill="FFFFFF"/>
        <w:spacing w:before="0" w:beforeAutospacing="0" w:after="0" w:afterAutospacing="0"/>
        <w:rPr>
          <w:color w:val="212121"/>
        </w:rPr>
      </w:pPr>
      <w:r>
        <w:rPr>
          <w:rFonts w:ascii="Calibri" w:hAnsi="Calibri" w:cs="Calibri"/>
          <w:b/>
          <w:bCs/>
          <w:color w:val="002060"/>
        </w:rPr>
        <w:t>Escalating significant adverse events to Public Health Scotland </w:t>
      </w:r>
    </w:p>
    <w:p w:rsidR="008F6A15" w:rsidRDefault="008F6A15" w:rsidP="008F6A15">
      <w:pPr>
        <w:pStyle w:val="xmsonormal"/>
        <w:shd w:val="clear" w:color="auto" w:fill="FFFFFF"/>
        <w:spacing w:before="0" w:beforeAutospacing="0" w:after="0" w:afterAutospacing="0"/>
        <w:rPr>
          <w:color w:val="212121"/>
        </w:rPr>
      </w:pPr>
      <w:r>
        <w:rPr>
          <w:rFonts w:ascii="Calibri" w:hAnsi="Calibri" w:cs="Calibri"/>
          <w:b/>
          <w:bCs/>
          <w:color w:val="002060"/>
        </w:rPr>
        <w:t>Contact details for immunisation coordinators:</w:t>
      </w:r>
    </w:p>
    <w:p w:rsidR="008F6A15" w:rsidRDefault="008F6A15" w:rsidP="008F6A15">
      <w:pPr>
        <w:pStyle w:val="xmsonormal"/>
        <w:shd w:val="clear" w:color="auto" w:fill="FFFFFF"/>
        <w:spacing w:before="0" w:beforeAutospacing="0" w:after="0" w:afterAutospacing="0"/>
        <w:rPr>
          <w:color w:val="212121"/>
        </w:rPr>
      </w:pPr>
      <w:r>
        <w:rPr>
          <w:rFonts w:ascii="Calibri" w:hAnsi="Calibri" w:cs="Calibri"/>
          <w:color w:val="002060"/>
          <w:sz w:val="22"/>
          <w:szCs w:val="22"/>
        </w:rPr>
        <w:t> </w:t>
      </w:r>
    </w:p>
    <w:p w:rsidR="008F6A15" w:rsidRDefault="008F6A15" w:rsidP="008F6A15">
      <w:pPr>
        <w:pStyle w:val="xmsonormal"/>
        <w:shd w:val="clear" w:color="auto" w:fill="FFFFFF"/>
        <w:spacing w:before="0" w:beforeAutospacing="0" w:after="0" w:afterAutospacing="0"/>
        <w:rPr>
          <w:color w:val="212121"/>
        </w:rPr>
      </w:pPr>
      <w:r>
        <w:rPr>
          <w:rFonts w:ascii="Calibri" w:hAnsi="Calibri" w:cs="Calibri"/>
          <w:b/>
          <w:bCs/>
          <w:color w:val="212121"/>
          <w:sz w:val="22"/>
          <w:szCs w:val="22"/>
        </w:rPr>
        <w:t>During office hours </w:t>
      </w:r>
      <w:r>
        <w:rPr>
          <w:rFonts w:ascii="Calibri" w:hAnsi="Calibri" w:cs="Calibri"/>
          <w:b/>
          <w:bCs/>
          <w:color w:val="002060"/>
          <w:sz w:val="22"/>
          <w:szCs w:val="22"/>
        </w:rPr>
        <w:t>(9am to 5pm, Monday to Friday)</w:t>
      </w:r>
    </w:p>
    <w:p w:rsidR="008F6A15" w:rsidRDefault="008F6A15" w:rsidP="008F6A15">
      <w:pPr>
        <w:pStyle w:val="xmsonormal"/>
        <w:shd w:val="clear" w:color="auto" w:fill="FFFFFF"/>
        <w:spacing w:before="0" w:beforeAutospacing="0" w:after="0" w:afterAutospacing="0"/>
        <w:rPr>
          <w:color w:val="212121"/>
        </w:rPr>
      </w:pPr>
      <w:r>
        <w:rPr>
          <w:rFonts w:ascii="Calibri" w:hAnsi="Calibri" w:cs="Calibri"/>
          <w:color w:val="002060"/>
          <w:sz w:val="22"/>
          <w:szCs w:val="22"/>
        </w:rPr>
        <w:t>•             Phone: COVID-19 incident team (0141 300 1414), or</w:t>
      </w:r>
    </w:p>
    <w:p w:rsidR="008F6A15" w:rsidRDefault="008F6A15" w:rsidP="008F6A15">
      <w:pPr>
        <w:pStyle w:val="xmsonormal"/>
        <w:shd w:val="clear" w:color="auto" w:fill="FFFFFF"/>
        <w:spacing w:before="0" w:beforeAutospacing="0" w:after="0" w:afterAutospacing="0"/>
        <w:rPr>
          <w:color w:val="212121"/>
        </w:rPr>
      </w:pPr>
      <w:r>
        <w:rPr>
          <w:rFonts w:ascii="Calibri" w:hAnsi="Calibri" w:cs="Calibri"/>
          <w:color w:val="002060"/>
          <w:sz w:val="22"/>
          <w:szCs w:val="22"/>
        </w:rPr>
        <w:t>•             Email: </w:t>
      </w:r>
      <w:hyperlink r:id="rId5" w:tgtFrame="_blank" w:history="1">
        <w:r>
          <w:rPr>
            <w:rStyle w:val="Hyperlink"/>
            <w:rFonts w:ascii="Calibri" w:hAnsi="Calibri" w:cs="Calibri"/>
            <w:sz w:val="22"/>
            <w:szCs w:val="22"/>
          </w:rPr>
          <w:t>phs.immunisation@phs.scot</w:t>
        </w:r>
      </w:hyperlink>
      <w:r>
        <w:rPr>
          <w:rFonts w:ascii="Calibri" w:hAnsi="Calibri" w:cs="Calibri"/>
          <w:color w:val="002060"/>
          <w:sz w:val="22"/>
          <w:szCs w:val="22"/>
        </w:rPr>
        <w:t> (please flag email as urgent) </w:t>
      </w:r>
      <w:r>
        <w:rPr>
          <w:rFonts w:ascii="Calibri" w:hAnsi="Calibri" w:cs="Calibri"/>
          <w:b/>
          <w:bCs/>
          <w:color w:val="FF0000"/>
          <w:sz w:val="22"/>
          <w:szCs w:val="22"/>
        </w:rPr>
        <w:t>Please do not report events via the mailbox after 5pm</w:t>
      </w:r>
    </w:p>
    <w:p w:rsidR="008F6A15" w:rsidRDefault="008F6A15" w:rsidP="008F6A15">
      <w:pPr>
        <w:pStyle w:val="xmsonormal"/>
        <w:shd w:val="clear" w:color="auto" w:fill="FFFFFF"/>
        <w:spacing w:before="0" w:beforeAutospacing="0" w:after="0" w:afterAutospacing="0"/>
        <w:rPr>
          <w:color w:val="212121"/>
        </w:rPr>
      </w:pPr>
      <w:r>
        <w:rPr>
          <w:rFonts w:ascii="Calibri" w:hAnsi="Calibri" w:cs="Calibri"/>
          <w:color w:val="002060"/>
          <w:sz w:val="22"/>
          <w:szCs w:val="22"/>
        </w:rPr>
        <w:t> </w:t>
      </w:r>
    </w:p>
    <w:p w:rsidR="008F6A15" w:rsidRDefault="008F6A15" w:rsidP="008F6A15">
      <w:pPr>
        <w:pStyle w:val="xmsonormal"/>
        <w:shd w:val="clear" w:color="auto" w:fill="FFFFFF"/>
        <w:spacing w:before="0" w:beforeAutospacing="0" w:after="0" w:afterAutospacing="0"/>
        <w:rPr>
          <w:color w:val="212121"/>
        </w:rPr>
      </w:pPr>
      <w:r>
        <w:rPr>
          <w:rFonts w:ascii="Calibri" w:hAnsi="Calibri" w:cs="Calibri"/>
          <w:b/>
          <w:bCs/>
          <w:color w:val="002060"/>
          <w:sz w:val="22"/>
          <w:szCs w:val="22"/>
        </w:rPr>
        <w:t>During evenings and weekends</w:t>
      </w:r>
    </w:p>
    <w:p w:rsidR="008F6A15" w:rsidRDefault="008F6A15" w:rsidP="008F6A15">
      <w:pPr>
        <w:pStyle w:val="xmsonormal"/>
        <w:shd w:val="clear" w:color="auto" w:fill="FFFFFF"/>
        <w:spacing w:before="0" w:beforeAutospacing="0" w:after="0" w:afterAutospacing="0"/>
        <w:rPr>
          <w:color w:val="212121"/>
        </w:rPr>
      </w:pPr>
      <w:r>
        <w:rPr>
          <w:rFonts w:ascii="Calibri" w:hAnsi="Calibri" w:cs="Calibri"/>
          <w:color w:val="002060"/>
          <w:sz w:val="22"/>
          <w:szCs w:val="22"/>
        </w:rPr>
        <w:t>•             Phone: Call 0141 211 3600 (ask to be put through to PHS out of hours on-call)</w:t>
      </w:r>
    </w:p>
    <w:p w:rsidR="008F6A15" w:rsidRDefault="008F6A15" w:rsidP="008F6A15">
      <w:pPr>
        <w:pStyle w:val="xmsonormal"/>
        <w:shd w:val="clear" w:color="auto" w:fill="FFFFFF"/>
        <w:spacing w:before="0" w:beforeAutospacing="0" w:after="0" w:afterAutospacing="0"/>
        <w:ind w:left="720" w:hanging="720"/>
        <w:rPr>
          <w:color w:val="212121"/>
        </w:rPr>
      </w:pPr>
      <w:r>
        <w:rPr>
          <w:rFonts w:ascii="Calibri" w:hAnsi="Calibri" w:cs="Calibri"/>
          <w:color w:val="002060"/>
          <w:sz w:val="22"/>
          <w:szCs w:val="22"/>
        </w:rPr>
        <w:t>•             Please follow this up with an email to </w:t>
      </w:r>
      <w:hyperlink r:id="rId6" w:tgtFrame="_blank" w:history="1">
        <w:r>
          <w:rPr>
            <w:rStyle w:val="Hyperlink"/>
            <w:rFonts w:ascii="Calibri" w:hAnsi="Calibri" w:cs="Calibri"/>
            <w:sz w:val="22"/>
            <w:szCs w:val="22"/>
          </w:rPr>
          <w:t>phs.immunisation@phs.scot</w:t>
        </w:r>
      </w:hyperlink>
      <w:r>
        <w:rPr>
          <w:rFonts w:ascii="Calibri" w:hAnsi="Calibri" w:cs="Calibri"/>
          <w:color w:val="002060"/>
          <w:sz w:val="22"/>
          <w:szCs w:val="22"/>
        </w:rPr>
        <w:t> to summarise discussion with on-call consultant.   </w:t>
      </w:r>
    </w:p>
    <w:p w:rsidR="00ED4A53" w:rsidRDefault="008F6A15"/>
    <w:sectPr w:rsidR="00ED4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18"/>
    <w:rsid w:val="008F6A15"/>
    <w:rsid w:val="0094333B"/>
    <w:rsid w:val="00BB555E"/>
    <w:rsid w:val="00BE0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BDAE8-1DB4-482E-A387-B63DD039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8F6A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F6A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1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s.immunisation@phs.scot" TargetMode="External"/><Relationship Id="rId5" Type="http://schemas.openxmlformats.org/officeDocument/2006/relationships/hyperlink" Target="mailto:phs.immunisation@phs.scot" TargetMode="External"/><Relationship Id="rId4" Type="http://schemas.openxmlformats.org/officeDocument/2006/relationships/hyperlink" Target="mailto:phs.immunisation@p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2297</Characters>
  <Application>Microsoft Office Word</Application>
  <DocSecurity>0</DocSecurity>
  <Lines>19</Lines>
  <Paragraphs>5</Paragraphs>
  <ScaleCrop>false</ScaleCrop>
  <Company>NHS Greater Glasgow &amp; Clyde</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Bartakova, Katerina</dc:creator>
  <cp:keywords/>
  <dc:description/>
  <cp:lastModifiedBy>Bartakova, Katerina</cp:lastModifiedBy>
  <cp:revision>2</cp:revision>
  <dcterms:created xsi:type="dcterms:W3CDTF">2021-04-13T08:43:00Z</dcterms:created>
  <dcterms:modified xsi:type="dcterms:W3CDTF">2021-04-13T08:44:00Z</dcterms:modified>
</cp:coreProperties>
</file>