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E10" w:rsidRDefault="00853E10" w:rsidP="00FD4C33">
      <w:pPr>
        <w:shd w:val="clear" w:color="auto" w:fill="FFFFFF"/>
        <w:spacing w:after="0" w:line="240" w:lineRule="auto"/>
        <w:rPr>
          <w:rFonts w:ascii="Arial" w:eastAsia="Times New Roman" w:hAnsi="Arial" w:cs="Arial"/>
          <w:color w:val="212121"/>
          <w:sz w:val="24"/>
          <w:szCs w:val="24"/>
          <w:shd w:val="clear" w:color="auto" w:fill="FFFFFF"/>
          <w:lang w:eastAsia="en-GB"/>
        </w:rPr>
      </w:pPr>
      <w:r>
        <w:rPr>
          <w:rFonts w:ascii="Arial" w:hAnsi="Arial" w:cs="Arial"/>
          <w:b/>
          <w:bCs/>
          <w:color w:val="212121"/>
          <w:shd w:val="clear" w:color="auto" w:fill="FFFFFF"/>
        </w:rPr>
        <w:t>Survey to go to GP Practice Managers</w:t>
      </w:r>
      <w:bookmarkStart w:id="0" w:name="_GoBack"/>
      <w:bookmarkEnd w:id="0"/>
    </w:p>
    <w:p w:rsidR="00853E10" w:rsidRDefault="00853E10" w:rsidP="00FD4C33">
      <w:pPr>
        <w:shd w:val="clear" w:color="auto" w:fill="FFFFFF"/>
        <w:spacing w:after="0" w:line="240" w:lineRule="auto"/>
        <w:rPr>
          <w:rFonts w:ascii="Arial" w:eastAsia="Times New Roman" w:hAnsi="Arial" w:cs="Arial"/>
          <w:color w:val="212121"/>
          <w:sz w:val="24"/>
          <w:szCs w:val="24"/>
          <w:shd w:val="clear" w:color="auto" w:fill="FFFFFF"/>
          <w:lang w:eastAsia="en-GB"/>
        </w:rPr>
      </w:pPr>
    </w:p>
    <w:p w:rsidR="00FD4C33" w:rsidRDefault="00FD4C33" w:rsidP="00FD4C33">
      <w:pPr>
        <w:shd w:val="clear" w:color="auto" w:fill="FFFFFF"/>
        <w:spacing w:after="0" w:line="240" w:lineRule="auto"/>
        <w:rPr>
          <w:rFonts w:ascii="Arial" w:eastAsia="Times New Roman" w:hAnsi="Arial" w:cs="Arial"/>
          <w:color w:val="212121"/>
          <w:sz w:val="24"/>
          <w:szCs w:val="24"/>
          <w:shd w:val="clear" w:color="auto" w:fill="FFFFFF"/>
          <w:lang w:eastAsia="en-GB"/>
        </w:rPr>
      </w:pPr>
      <w:r w:rsidRPr="00FD4C33">
        <w:rPr>
          <w:rFonts w:ascii="Arial" w:eastAsia="Times New Roman" w:hAnsi="Arial" w:cs="Arial"/>
          <w:color w:val="212121"/>
          <w:sz w:val="24"/>
          <w:szCs w:val="24"/>
          <w:shd w:val="clear" w:color="auto" w:fill="FFFFFF"/>
          <w:lang w:eastAsia="en-GB"/>
        </w:rPr>
        <w:t>Dear practice manager</w:t>
      </w:r>
      <w:r>
        <w:rPr>
          <w:rFonts w:ascii="Arial" w:eastAsia="Times New Roman" w:hAnsi="Arial" w:cs="Arial"/>
          <w:color w:val="212121"/>
          <w:sz w:val="24"/>
          <w:szCs w:val="24"/>
          <w:shd w:val="clear" w:color="auto" w:fill="FFFFFF"/>
          <w:lang w:eastAsia="en-GB"/>
        </w:rPr>
        <w:t>,</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p>
    <w:p w:rsidR="00FD4C33" w:rsidRDefault="00FD4C33" w:rsidP="00FD4C33">
      <w:pPr>
        <w:shd w:val="clear" w:color="auto" w:fill="FFFFFF"/>
        <w:spacing w:after="0" w:line="240" w:lineRule="auto"/>
        <w:rPr>
          <w:rFonts w:ascii="Arial" w:eastAsia="Times New Roman" w:hAnsi="Arial" w:cs="Arial"/>
          <w:color w:val="212121"/>
          <w:sz w:val="24"/>
          <w:szCs w:val="24"/>
          <w:shd w:val="clear" w:color="auto" w:fill="FFFFFF"/>
          <w:lang w:eastAsia="en-GB"/>
        </w:rPr>
      </w:pPr>
      <w:r w:rsidRPr="00FD4C33">
        <w:rPr>
          <w:rFonts w:ascii="Arial" w:eastAsia="Times New Roman" w:hAnsi="Arial" w:cs="Arial"/>
          <w:color w:val="212121"/>
          <w:sz w:val="24"/>
          <w:szCs w:val="24"/>
          <w:shd w:val="clear" w:color="auto" w:fill="FFFFFF"/>
          <w:lang w:eastAsia="en-GB"/>
        </w:rPr>
        <w:t xml:space="preserve">We would be grateful if you could complete the following survey on current sources of workload within your practice that could be improved through the use of Electronic Data Transfer (EDT), specifically looking at your current Out of Hours (OOH) report processing.  We have found that many practices are manually transferring OOH reports to </w:t>
      </w:r>
      <w:proofErr w:type="spellStart"/>
      <w:r w:rsidRPr="00FD4C33">
        <w:rPr>
          <w:rFonts w:ascii="Arial" w:eastAsia="Times New Roman" w:hAnsi="Arial" w:cs="Arial"/>
          <w:color w:val="212121"/>
          <w:sz w:val="24"/>
          <w:szCs w:val="24"/>
          <w:shd w:val="clear" w:color="auto" w:fill="FFFFFF"/>
          <w:lang w:eastAsia="en-GB"/>
        </w:rPr>
        <w:t>docman</w:t>
      </w:r>
      <w:proofErr w:type="spellEnd"/>
      <w:r w:rsidRPr="00FD4C33">
        <w:rPr>
          <w:rFonts w:ascii="Arial" w:eastAsia="Times New Roman" w:hAnsi="Arial" w:cs="Arial"/>
          <w:color w:val="212121"/>
          <w:sz w:val="24"/>
          <w:szCs w:val="24"/>
          <w:shd w:val="clear" w:color="auto" w:fill="FFFFFF"/>
          <w:lang w:eastAsia="en-GB"/>
        </w:rPr>
        <w:t xml:space="preserve"> which can be done automatically using EDT.  We will use the information from this survey to identify practices that could benefit from using EDT and assist in this where possible.</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shd w:val="clear" w:color="auto" w:fill="FFFFFF"/>
          <w:lang w:eastAsia="en-GB"/>
        </w:rPr>
        <w:t>The</w:t>
      </w:r>
      <w:r w:rsidRPr="00FD4C33">
        <w:rPr>
          <w:rFonts w:ascii="Arial" w:eastAsia="Times New Roman" w:hAnsi="Arial" w:cs="Arial"/>
          <w:color w:val="666666"/>
          <w:sz w:val="24"/>
          <w:szCs w:val="24"/>
          <w:shd w:val="clear" w:color="auto" w:fill="FFFFFF"/>
          <w:lang w:eastAsia="en-GB"/>
        </w:rPr>
        <w:t> </w:t>
      </w:r>
      <w:hyperlink r:id="rId4" w:tgtFrame="_blank" w:history="1">
        <w:r w:rsidRPr="00FD4C33">
          <w:rPr>
            <w:rFonts w:ascii="Arial" w:eastAsia="Times New Roman" w:hAnsi="Arial" w:cs="Arial"/>
            <w:color w:val="0000FF"/>
            <w:sz w:val="24"/>
            <w:szCs w:val="24"/>
            <w:u w:val="single"/>
            <w:shd w:val="clear" w:color="auto" w:fill="FFFFFF"/>
            <w:lang w:eastAsia="en-GB"/>
          </w:rPr>
          <w:t>survey</w:t>
        </w:r>
      </w:hyperlink>
      <w:r w:rsidRPr="00FD4C33">
        <w:rPr>
          <w:rFonts w:ascii="Arial" w:eastAsia="Times New Roman" w:hAnsi="Arial" w:cs="Arial"/>
          <w:color w:val="666666"/>
          <w:sz w:val="24"/>
          <w:szCs w:val="24"/>
          <w:shd w:val="clear" w:color="auto" w:fill="FFFFFF"/>
          <w:lang w:eastAsia="en-GB"/>
        </w:rPr>
        <w:t> </w:t>
      </w:r>
      <w:r w:rsidRPr="00FD4C33">
        <w:rPr>
          <w:rFonts w:ascii="Arial" w:eastAsia="Times New Roman" w:hAnsi="Arial" w:cs="Arial"/>
          <w:color w:val="212121"/>
          <w:sz w:val="24"/>
          <w:szCs w:val="24"/>
          <w:shd w:val="clear" w:color="auto" w:fill="FFFFFF"/>
          <w:lang w:eastAsia="en-GB"/>
        </w:rPr>
        <w:t>will take no more than 5 minutes of your time and your feedback will be used to improve these processes. The survey will be open for one month from the date of this message</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 </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Kind regards,</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proofErr w:type="spellStart"/>
      <w:r w:rsidRPr="00FD4C33">
        <w:rPr>
          <w:rFonts w:ascii="Arial" w:eastAsia="Times New Roman" w:hAnsi="Arial" w:cs="Arial"/>
          <w:color w:val="212121"/>
          <w:sz w:val="24"/>
          <w:szCs w:val="24"/>
          <w:lang w:eastAsia="en-GB"/>
        </w:rPr>
        <w:t>Sammi</w:t>
      </w:r>
      <w:proofErr w:type="spellEnd"/>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000000"/>
          <w:lang w:eastAsia="en-GB"/>
        </w:rPr>
        <w:t> </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proofErr w:type="spellStart"/>
      <w:r w:rsidRPr="00FD4C33">
        <w:rPr>
          <w:rFonts w:ascii="Arial" w:eastAsia="Times New Roman" w:hAnsi="Arial" w:cs="Arial"/>
          <w:b/>
          <w:bCs/>
          <w:color w:val="000080"/>
          <w:sz w:val="24"/>
          <w:szCs w:val="24"/>
          <w:shd w:val="clear" w:color="auto" w:fill="FFFFFF"/>
          <w:lang w:eastAsia="en-GB"/>
        </w:rPr>
        <w:t>Sammi</w:t>
      </w:r>
      <w:proofErr w:type="spellEnd"/>
      <w:r w:rsidRPr="00FD4C33">
        <w:rPr>
          <w:rFonts w:ascii="Arial" w:eastAsia="Times New Roman" w:hAnsi="Arial" w:cs="Arial"/>
          <w:b/>
          <w:bCs/>
          <w:color w:val="000080"/>
          <w:sz w:val="24"/>
          <w:szCs w:val="24"/>
          <w:shd w:val="clear" w:color="auto" w:fill="FFFFFF"/>
          <w:lang w:eastAsia="en-GB"/>
        </w:rPr>
        <w:t xml:space="preserve"> Allan</w:t>
      </w:r>
      <w:r w:rsidRPr="00FD4C33">
        <w:rPr>
          <w:rFonts w:ascii="Arial" w:eastAsia="Times New Roman" w:hAnsi="Arial" w:cs="Arial"/>
          <w:b/>
          <w:bCs/>
          <w:color w:val="000080"/>
          <w:shd w:val="clear" w:color="auto" w:fill="FFFFFF"/>
          <w:lang w:eastAsia="en-GB"/>
        </w:rPr>
        <w:t> </w:t>
      </w:r>
      <w:r w:rsidRPr="00FD4C33">
        <w:rPr>
          <w:rFonts w:ascii="Arial" w:eastAsia="Times New Roman" w:hAnsi="Arial" w:cs="Arial"/>
          <w:color w:val="000080"/>
          <w:shd w:val="clear" w:color="auto" w:fill="FFFFFF"/>
          <w:lang w:eastAsia="en-GB"/>
        </w:rPr>
        <w:t>| Project Manager</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000080"/>
          <w:shd w:val="clear" w:color="auto" w:fill="FFFFFF"/>
          <w:lang w:eastAsia="en-GB"/>
        </w:rPr>
        <w:t>Primary and Community Care Strategic Theme</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000080"/>
          <w:shd w:val="clear" w:color="auto" w:fill="FFFFFF"/>
          <w:lang w:eastAsia="en-GB"/>
        </w:rPr>
        <w:t>Programme Management Services (</w:t>
      </w:r>
      <w:proofErr w:type="spellStart"/>
      <w:r w:rsidRPr="00FD4C33">
        <w:rPr>
          <w:rFonts w:ascii="Arial" w:eastAsia="Times New Roman" w:hAnsi="Arial" w:cs="Arial"/>
          <w:color w:val="000080"/>
          <w:shd w:val="clear" w:color="auto" w:fill="FFFFFF"/>
          <w:lang w:eastAsia="en-GB"/>
        </w:rPr>
        <w:t>PgMS</w:t>
      </w:r>
      <w:proofErr w:type="spellEnd"/>
      <w:r w:rsidRPr="00FD4C33">
        <w:rPr>
          <w:rFonts w:ascii="Arial" w:eastAsia="Times New Roman" w:hAnsi="Arial" w:cs="Arial"/>
          <w:color w:val="000080"/>
          <w:shd w:val="clear" w:color="auto" w:fill="FFFFFF"/>
          <w:lang w:eastAsia="en-GB"/>
        </w:rPr>
        <w:t>)</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 </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 </w:t>
      </w:r>
    </w:p>
    <w:p w:rsidR="00FD4C33" w:rsidRDefault="00FD4C33" w:rsidP="00FD4C33">
      <w:pPr>
        <w:shd w:val="clear" w:color="auto" w:fill="FFFFFF"/>
        <w:spacing w:after="0" w:line="240" w:lineRule="auto"/>
        <w:rPr>
          <w:rFonts w:ascii="Arial" w:eastAsia="Times New Roman" w:hAnsi="Arial" w:cs="Arial"/>
          <w:b/>
          <w:bCs/>
          <w:color w:val="212121"/>
          <w:sz w:val="24"/>
          <w:szCs w:val="24"/>
          <w:lang w:eastAsia="en-GB"/>
        </w:rPr>
      </w:pPr>
      <w:r w:rsidRPr="00FD4C33">
        <w:rPr>
          <w:rFonts w:ascii="Arial" w:eastAsia="Times New Roman" w:hAnsi="Arial" w:cs="Arial"/>
          <w:b/>
          <w:bCs/>
          <w:color w:val="212121"/>
          <w:sz w:val="24"/>
          <w:szCs w:val="24"/>
          <w:lang w:eastAsia="en-GB"/>
        </w:rPr>
        <w:t>GP Practice level blood testing usage</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p>
    <w:p w:rsidR="00FD4C33" w:rsidRDefault="00FD4C33" w:rsidP="00FD4C33">
      <w:pPr>
        <w:shd w:val="clear" w:color="auto" w:fill="FFFFFF"/>
        <w:spacing w:after="0" w:line="240" w:lineRule="auto"/>
        <w:rPr>
          <w:rFonts w:ascii="Arial" w:eastAsia="Times New Roman" w:hAnsi="Arial" w:cs="Arial"/>
          <w:color w:val="212121"/>
          <w:sz w:val="24"/>
          <w:szCs w:val="24"/>
          <w:lang w:eastAsia="en-GB"/>
        </w:rPr>
      </w:pPr>
      <w:r w:rsidRPr="00FD4C33">
        <w:rPr>
          <w:rFonts w:ascii="Arial" w:eastAsia="Times New Roman" w:hAnsi="Arial" w:cs="Arial"/>
          <w:color w:val="212121"/>
          <w:sz w:val="24"/>
          <w:szCs w:val="24"/>
          <w:lang w:eastAsia="en-GB"/>
        </w:rPr>
        <w:t>Please see below sharing the first release of practice level blood testing comparisons.</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All Boards have been invited to participate, but some struggle because of IT or other challenges. If your Board is not on there, given how useful this could be, you should discuss with your local leads. </w:t>
      </w:r>
      <w:hyperlink r:id="rId5" w:tgtFrame="_blank" w:history="1">
        <w:r w:rsidRPr="00FD4C33">
          <w:rPr>
            <w:rFonts w:ascii="Arial" w:eastAsia="Times New Roman" w:hAnsi="Arial" w:cs="Arial"/>
            <w:color w:val="0000FF"/>
            <w:sz w:val="24"/>
            <w:szCs w:val="24"/>
            <w:u w:val="single"/>
            <w:lang w:eastAsia="en-GB"/>
          </w:rPr>
          <w:t>jamie.nimmo@nhs.scot</w:t>
        </w:r>
      </w:hyperlink>
      <w:r w:rsidRPr="00FD4C33">
        <w:rPr>
          <w:rFonts w:ascii="Arial" w:eastAsia="Times New Roman" w:hAnsi="Arial" w:cs="Arial"/>
          <w:color w:val="212121"/>
          <w:sz w:val="24"/>
          <w:szCs w:val="24"/>
          <w:lang w:eastAsia="en-GB"/>
        </w:rPr>
        <w:t> is the Programme Manager at NSD if they need a contact.</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 </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For all others who do have access can you kindly consider sharing this with your practices:</w:t>
      </w:r>
    </w:p>
    <w:p w:rsidR="00FD4C33" w:rsidRPr="00FD4C33" w:rsidRDefault="00853E10" w:rsidP="00FD4C33">
      <w:pPr>
        <w:shd w:val="clear" w:color="auto" w:fill="FFFFFF"/>
        <w:spacing w:after="0" w:line="240" w:lineRule="auto"/>
        <w:rPr>
          <w:rFonts w:ascii="Segoe UI" w:eastAsia="Times New Roman" w:hAnsi="Segoe UI" w:cs="Segoe UI"/>
          <w:color w:val="212121"/>
          <w:sz w:val="23"/>
          <w:szCs w:val="23"/>
          <w:lang w:eastAsia="en-GB"/>
        </w:rPr>
      </w:pPr>
      <w:hyperlink r:id="rId6" w:tgtFrame="_blank" w:history="1">
        <w:r w:rsidR="00FD4C33" w:rsidRPr="00FD4C33">
          <w:rPr>
            <w:rFonts w:ascii="Arial" w:eastAsia="Times New Roman" w:hAnsi="Arial" w:cs="Arial"/>
            <w:color w:val="00006A"/>
            <w:sz w:val="24"/>
            <w:szCs w:val="24"/>
            <w:u w:val="single"/>
            <w:lang w:eastAsia="en-GB"/>
          </w:rPr>
          <w:br/>
          <w:t>Phase5 Primary Care Dashboard | Tableau Public</w:t>
        </w:r>
      </w:hyperlink>
      <w:r w:rsidR="00FD4C33" w:rsidRPr="00FD4C33">
        <w:rPr>
          <w:rFonts w:ascii="Arial" w:eastAsia="Times New Roman" w:hAnsi="Arial" w:cs="Arial"/>
          <w:color w:val="000000"/>
          <w:sz w:val="24"/>
          <w:szCs w:val="24"/>
          <w:lang w:eastAsia="en-GB"/>
        </w:rPr>
        <w:t> – this is the new primary care dashboard which has the 3 different views – the overall GP practice variation in blood test requesting for all tests, the individual GP test dashboard which shows a trend in variation for each specific test over a period of time and the box and bars chart which shows where a practice lies for each test against other practices.  This can be looked at as part of a pathway of care so you can filter by all tests or just cardiac/cancer related tests etc. You can compare against different averages (cluster, board or national) by changing the ‘Cohort Chooser’ on the top right.</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000000"/>
          <w:sz w:val="24"/>
          <w:szCs w:val="24"/>
          <w:lang w:eastAsia="en-GB"/>
        </w:rPr>
        <w:t>We also have the 3 different levels of Board level data vs other Boards which are displayed in 3 distinct dashboards - </w:t>
      </w:r>
      <w:proofErr w:type="spellStart"/>
      <w:r w:rsidRPr="00FD4C33">
        <w:rPr>
          <w:rFonts w:ascii="Calibri" w:eastAsia="Times New Roman" w:hAnsi="Calibri" w:cs="Calibri"/>
          <w:color w:val="212121"/>
          <w:lang w:eastAsia="en-GB"/>
        </w:rPr>
        <w:fldChar w:fldCharType="begin"/>
      </w:r>
      <w:r w:rsidRPr="00FD4C33">
        <w:rPr>
          <w:rFonts w:ascii="Calibri" w:eastAsia="Times New Roman" w:hAnsi="Calibri" w:cs="Calibri"/>
          <w:color w:val="212121"/>
          <w:lang w:eastAsia="en-GB"/>
        </w:rPr>
        <w:instrText xml:space="preserve"> HYPERLINK "https://public.tableau.com/app/profile/ims.requests.team/viz/AoVPhase4LVL1/MultiMetricDashboard" \t "_blank" </w:instrText>
      </w:r>
      <w:r w:rsidRPr="00FD4C33">
        <w:rPr>
          <w:rFonts w:ascii="Calibri" w:eastAsia="Times New Roman" w:hAnsi="Calibri" w:cs="Calibri"/>
          <w:color w:val="212121"/>
          <w:lang w:eastAsia="en-GB"/>
        </w:rPr>
        <w:fldChar w:fldCharType="separate"/>
      </w:r>
      <w:r w:rsidRPr="00FD4C33">
        <w:rPr>
          <w:rFonts w:ascii="Arial" w:eastAsia="Times New Roman" w:hAnsi="Arial" w:cs="Arial"/>
          <w:color w:val="00006A"/>
          <w:sz w:val="24"/>
          <w:szCs w:val="24"/>
          <w:u w:val="single"/>
          <w:lang w:eastAsia="en-GB"/>
        </w:rPr>
        <w:t>AoV</w:t>
      </w:r>
      <w:proofErr w:type="spellEnd"/>
      <w:r w:rsidRPr="00FD4C33">
        <w:rPr>
          <w:rFonts w:ascii="Arial" w:eastAsia="Times New Roman" w:hAnsi="Arial" w:cs="Arial"/>
          <w:color w:val="00006A"/>
          <w:sz w:val="24"/>
          <w:szCs w:val="24"/>
          <w:u w:val="single"/>
          <w:lang w:eastAsia="en-GB"/>
        </w:rPr>
        <w:t xml:space="preserve"> Phase4 LVL1 | Tableau Public</w:t>
      </w:r>
      <w:r w:rsidRPr="00FD4C33">
        <w:rPr>
          <w:rFonts w:ascii="Calibri" w:eastAsia="Times New Roman" w:hAnsi="Calibri" w:cs="Calibri"/>
          <w:color w:val="212121"/>
          <w:lang w:eastAsia="en-GB"/>
        </w:rPr>
        <w:fldChar w:fldCharType="end"/>
      </w:r>
      <w:r w:rsidRPr="00FD4C33">
        <w:rPr>
          <w:rFonts w:ascii="Arial" w:eastAsia="Times New Roman" w:hAnsi="Arial" w:cs="Arial"/>
          <w:color w:val="000000"/>
          <w:sz w:val="24"/>
          <w:szCs w:val="24"/>
          <w:lang w:eastAsia="en-GB"/>
        </w:rPr>
        <w:t>, </w:t>
      </w:r>
      <w:proofErr w:type="spellStart"/>
      <w:r w:rsidRPr="00FD4C33">
        <w:rPr>
          <w:rFonts w:ascii="Calibri" w:eastAsia="Times New Roman" w:hAnsi="Calibri" w:cs="Calibri"/>
          <w:color w:val="212121"/>
          <w:lang w:eastAsia="en-GB"/>
        </w:rPr>
        <w:fldChar w:fldCharType="begin"/>
      </w:r>
      <w:r w:rsidRPr="00FD4C33">
        <w:rPr>
          <w:rFonts w:ascii="Calibri" w:eastAsia="Times New Roman" w:hAnsi="Calibri" w:cs="Calibri"/>
          <w:color w:val="212121"/>
          <w:lang w:eastAsia="en-GB"/>
        </w:rPr>
        <w:instrText xml:space="preserve"> HYPERLINK "https://public.tableau.com/app/profile/ims.requests.team/viz/AoVPhase4LVL2/ComparisonDashboard" \t "_blank" </w:instrText>
      </w:r>
      <w:r w:rsidRPr="00FD4C33">
        <w:rPr>
          <w:rFonts w:ascii="Calibri" w:eastAsia="Times New Roman" w:hAnsi="Calibri" w:cs="Calibri"/>
          <w:color w:val="212121"/>
          <w:lang w:eastAsia="en-GB"/>
        </w:rPr>
        <w:fldChar w:fldCharType="separate"/>
      </w:r>
      <w:r w:rsidRPr="00FD4C33">
        <w:rPr>
          <w:rFonts w:ascii="Arial" w:eastAsia="Times New Roman" w:hAnsi="Arial" w:cs="Arial"/>
          <w:color w:val="00006A"/>
          <w:sz w:val="24"/>
          <w:szCs w:val="24"/>
          <w:u w:val="single"/>
          <w:lang w:eastAsia="en-GB"/>
        </w:rPr>
        <w:t>AoV</w:t>
      </w:r>
      <w:proofErr w:type="spellEnd"/>
      <w:r w:rsidRPr="00FD4C33">
        <w:rPr>
          <w:rFonts w:ascii="Arial" w:eastAsia="Times New Roman" w:hAnsi="Arial" w:cs="Arial"/>
          <w:color w:val="00006A"/>
          <w:sz w:val="24"/>
          <w:szCs w:val="24"/>
          <w:u w:val="single"/>
          <w:lang w:eastAsia="en-GB"/>
        </w:rPr>
        <w:t xml:space="preserve"> Phase4 LVL 2 | Tableau Public</w:t>
      </w:r>
      <w:r w:rsidRPr="00FD4C33">
        <w:rPr>
          <w:rFonts w:ascii="Calibri" w:eastAsia="Times New Roman" w:hAnsi="Calibri" w:cs="Calibri"/>
          <w:color w:val="212121"/>
          <w:lang w:eastAsia="en-GB"/>
        </w:rPr>
        <w:fldChar w:fldCharType="end"/>
      </w:r>
      <w:r w:rsidRPr="00FD4C33">
        <w:rPr>
          <w:rFonts w:ascii="Arial" w:eastAsia="Times New Roman" w:hAnsi="Arial" w:cs="Arial"/>
          <w:color w:val="000000"/>
          <w:sz w:val="24"/>
          <w:szCs w:val="24"/>
          <w:lang w:eastAsia="en-GB"/>
        </w:rPr>
        <w:t> and </w:t>
      </w:r>
      <w:proofErr w:type="spellStart"/>
      <w:r w:rsidRPr="00FD4C33">
        <w:rPr>
          <w:rFonts w:ascii="Calibri" w:eastAsia="Times New Roman" w:hAnsi="Calibri" w:cs="Calibri"/>
          <w:color w:val="212121"/>
          <w:lang w:eastAsia="en-GB"/>
        </w:rPr>
        <w:fldChar w:fldCharType="begin"/>
      </w:r>
      <w:r w:rsidRPr="00FD4C33">
        <w:rPr>
          <w:rFonts w:ascii="Calibri" w:eastAsia="Times New Roman" w:hAnsi="Calibri" w:cs="Calibri"/>
          <w:color w:val="212121"/>
          <w:lang w:eastAsia="en-GB"/>
        </w:rPr>
        <w:instrText xml:space="preserve"> HYPERLINK "https://public.tableau.com/app/profile/ims.requests.team/viz/AoVPhase4LVL3/ComparisonDashboard" \t "_blank" </w:instrText>
      </w:r>
      <w:r w:rsidRPr="00FD4C33">
        <w:rPr>
          <w:rFonts w:ascii="Calibri" w:eastAsia="Times New Roman" w:hAnsi="Calibri" w:cs="Calibri"/>
          <w:color w:val="212121"/>
          <w:lang w:eastAsia="en-GB"/>
        </w:rPr>
        <w:fldChar w:fldCharType="separate"/>
      </w:r>
      <w:r w:rsidRPr="00FD4C33">
        <w:rPr>
          <w:rFonts w:ascii="Arial" w:eastAsia="Times New Roman" w:hAnsi="Arial" w:cs="Arial"/>
          <w:color w:val="00006A"/>
          <w:sz w:val="24"/>
          <w:szCs w:val="24"/>
          <w:u w:val="single"/>
          <w:lang w:eastAsia="en-GB"/>
        </w:rPr>
        <w:t>AoV</w:t>
      </w:r>
      <w:proofErr w:type="spellEnd"/>
      <w:r w:rsidRPr="00FD4C33">
        <w:rPr>
          <w:rFonts w:ascii="Arial" w:eastAsia="Times New Roman" w:hAnsi="Arial" w:cs="Arial"/>
          <w:color w:val="00006A"/>
          <w:sz w:val="24"/>
          <w:szCs w:val="24"/>
          <w:u w:val="single"/>
          <w:lang w:eastAsia="en-GB"/>
        </w:rPr>
        <w:t xml:space="preserve"> Phase4 LVL 3 | Tableau Public</w:t>
      </w:r>
      <w:r w:rsidRPr="00FD4C33">
        <w:rPr>
          <w:rFonts w:ascii="Calibri" w:eastAsia="Times New Roman" w:hAnsi="Calibri" w:cs="Calibri"/>
          <w:color w:val="212121"/>
          <w:lang w:eastAsia="en-GB"/>
        </w:rPr>
        <w:fldChar w:fldCharType="end"/>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000000"/>
          <w:sz w:val="24"/>
          <w:szCs w:val="24"/>
          <w:lang w:eastAsia="en-GB"/>
        </w:rPr>
        <w:t>This is the first version of practice level data. Please share any feedback </w:t>
      </w:r>
      <w:hyperlink r:id="rId7" w:tgtFrame="_blank" w:history="1">
        <w:r w:rsidRPr="00FD4C33">
          <w:rPr>
            <w:rFonts w:ascii="Arial" w:eastAsia="Times New Roman" w:hAnsi="Arial" w:cs="Arial"/>
            <w:color w:val="0000FF"/>
            <w:sz w:val="24"/>
            <w:szCs w:val="24"/>
            <w:u w:val="single"/>
            <w:lang w:eastAsia="en-GB"/>
          </w:rPr>
          <w:t>here</w:t>
        </w:r>
      </w:hyperlink>
      <w:r w:rsidRPr="00FD4C33">
        <w:rPr>
          <w:rFonts w:ascii="Arial" w:eastAsia="Times New Roman" w:hAnsi="Arial" w:cs="Arial"/>
          <w:color w:val="000000"/>
          <w:sz w:val="24"/>
          <w:szCs w:val="24"/>
          <w:lang w:eastAsia="en-GB"/>
        </w:rPr>
        <w:t>. Only with feedback can the displays be improved.</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17375E"/>
          <w:sz w:val="24"/>
          <w:szCs w:val="24"/>
          <w:lang w:eastAsia="en-GB"/>
        </w:rPr>
        <w:lastRenderedPageBreak/>
        <w:t> </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000000"/>
          <w:sz w:val="24"/>
          <w:szCs w:val="24"/>
          <w:lang w:eastAsia="en-GB"/>
        </w:rPr>
        <w:t>Best wishes,</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000000"/>
          <w:sz w:val="24"/>
          <w:szCs w:val="24"/>
          <w:lang w:eastAsia="en-GB"/>
        </w:rPr>
        <w:t> </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000000"/>
          <w:sz w:val="24"/>
          <w:szCs w:val="24"/>
          <w:lang w:eastAsia="en-GB"/>
        </w:rPr>
        <w:t>Scott</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 </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Dr Scott Jamieson</w:t>
      </w:r>
    </w:p>
    <w:p w:rsidR="00FD4C33" w:rsidRPr="00FD4C33" w:rsidRDefault="00FD4C33" w:rsidP="00FD4C33">
      <w:pPr>
        <w:shd w:val="clear" w:color="auto" w:fill="FFFFFF"/>
        <w:spacing w:after="240" w:line="240" w:lineRule="auto"/>
        <w:rPr>
          <w:rFonts w:ascii="Segoe UI" w:eastAsia="Times New Roman" w:hAnsi="Segoe UI" w:cs="Segoe UI"/>
          <w:color w:val="212121"/>
          <w:sz w:val="23"/>
          <w:szCs w:val="23"/>
          <w:lang w:eastAsia="en-GB"/>
        </w:rPr>
      </w:pPr>
      <w:proofErr w:type="spellStart"/>
      <w:r w:rsidRPr="00FD4C33">
        <w:rPr>
          <w:rFonts w:ascii="Arial" w:eastAsia="Times New Roman" w:hAnsi="Arial" w:cs="Arial"/>
          <w:color w:val="212121"/>
          <w:sz w:val="24"/>
          <w:szCs w:val="24"/>
          <w:lang w:eastAsia="en-GB"/>
        </w:rPr>
        <w:t>Kirriemuir</w:t>
      </w:r>
      <w:proofErr w:type="spellEnd"/>
      <w:r w:rsidRPr="00FD4C33">
        <w:rPr>
          <w:rFonts w:ascii="Arial" w:eastAsia="Times New Roman" w:hAnsi="Arial" w:cs="Arial"/>
          <w:color w:val="212121"/>
          <w:sz w:val="24"/>
          <w:szCs w:val="24"/>
          <w:lang w:eastAsia="en-GB"/>
        </w:rPr>
        <w:t xml:space="preserve"> Medical Practice</w:t>
      </w:r>
    </w:p>
    <w:p w:rsidR="00FD4C33" w:rsidRDefault="00FD4C33" w:rsidP="00FD4C33">
      <w:pPr>
        <w:shd w:val="clear" w:color="auto" w:fill="FFFFFF"/>
        <w:spacing w:after="0" w:line="240" w:lineRule="auto"/>
        <w:rPr>
          <w:rFonts w:ascii="Arial" w:eastAsia="Times New Roman" w:hAnsi="Arial" w:cs="Arial"/>
          <w:b/>
          <w:bCs/>
          <w:color w:val="212121"/>
          <w:sz w:val="24"/>
          <w:szCs w:val="24"/>
          <w:lang w:eastAsia="en-GB"/>
        </w:rPr>
      </w:pPr>
      <w:r w:rsidRPr="00FD4C33">
        <w:rPr>
          <w:rFonts w:ascii="Arial" w:eastAsia="Times New Roman" w:hAnsi="Arial" w:cs="Arial"/>
          <w:b/>
          <w:bCs/>
          <w:color w:val="212121"/>
          <w:sz w:val="24"/>
          <w:szCs w:val="24"/>
          <w:lang w:eastAsia="en-GB"/>
        </w:rPr>
        <w:t>Neurological Framework Newsletter</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Helvetica" w:eastAsia="Times New Roman" w:hAnsi="Helvetica" w:cs="Times New Roman"/>
          <w:color w:val="212121"/>
          <w:sz w:val="24"/>
          <w:szCs w:val="24"/>
          <w:lang w:eastAsia="en-GB"/>
        </w:rPr>
        <w:t>Welcome to issue 2 of Scottish Government’s Neurological Framework Newsletter. The aim of the newsletter is to keep partners updated on progress in the delivery of </w:t>
      </w:r>
      <w:hyperlink r:id="rId8" w:tgtFrame="_blank" w:history="1">
        <w:r w:rsidRPr="00FD4C33">
          <w:rPr>
            <w:rFonts w:ascii="Helvetica" w:eastAsia="Times New Roman" w:hAnsi="Helvetica" w:cs="Times New Roman"/>
            <w:color w:val="007C89"/>
            <w:sz w:val="24"/>
            <w:szCs w:val="24"/>
            <w:u w:val="single"/>
            <w:lang w:eastAsia="en-GB"/>
          </w:rPr>
          <w:t>Neurological care and support: framework for action 2020-2025 - gov.scot (www.gov.scot)</w:t>
        </w:r>
      </w:hyperlink>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 </w:t>
      </w:r>
    </w:p>
    <w:p w:rsidR="00FD4C33" w:rsidRDefault="00FD4C33" w:rsidP="00FD4C33">
      <w:pPr>
        <w:shd w:val="clear" w:color="auto" w:fill="FFFFFF"/>
        <w:spacing w:after="0" w:line="240" w:lineRule="auto"/>
        <w:rPr>
          <w:rFonts w:ascii="Arial" w:eastAsia="Times New Roman" w:hAnsi="Arial" w:cs="Arial"/>
          <w:b/>
          <w:bCs/>
          <w:color w:val="212121"/>
          <w:sz w:val="24"/>
          <w:szCs w:val="24"/>
          <w:lang w:eastAsia="en-GB"/>
        </w:rPr>
      </w:pPr>
      <w:r w:rsidRPr="00FD4C33">
        <w:rPr>
          <w:rFonts w:ascii="Arial" w:eastAsia="Times New Roman" w:hAnsi="Arial" w:cs="Arial"/>
          <w:b/>
          <w:bCs/>
          <w:color w:val="212121"/>
          <w:sz w:val="24"/>
          <w:szCs w:val="24"/>
          <w:lang w:eastAsia="en-GB"/>
        </w:rPr>
        <w:t>NHS inform long COVID microsite now live</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The NHS inform long COVID microsite is now live at </w:t>
      </w:r>
      <w:hyperlink r:id="rId9" w:tgtFrame="_blank" w:history="1">
        <w:r w:rsidRPr="00FD4C33">
          <w:rPr>
            <w:rFonts w:ascii="Arial" w:eastAsia="Times New Roman" w:hAnsi="Arial" w:cs="Arial"/>
            <w:color w:val="0000FF"/>
            <w:sz w:val="24"/>
            <w:szCs w:val="24"/>
            <w:u w:val="single"/>
            <w:lang w:eastAsia="en-GB"/>
          </w:rPr>
          <w:t>www.nhsinform.scot/long-covid</w:t>
        </w:r>
      </w:hyperlink>
      <w:r w:rsidRPr="00FD4C33">
        <w:rPr>
          <w:rFonts w:ascii="Arial" w:eastAsia="Times New Roman" w:hAnsi="Arial" w:cs="Arial"/>
          <w:color w:val="212121"/>
          <w:sz w:val="24"/>
          <w:szCs w:val="24"/>
          <w:lang w:eastAsia="en-GB"/>
        </w:rPr>
        <w:t> (or also via full URL </w:t>
      </w:r>
      <w:hyperlink r:id="rId10" w:tgtFrame="_blank" w:history="1">
        <w:r w:rsidRPr="00FD4C33">
          <w:rPr>
            <w:rFonts w:ascii="Arial" w:eastAsia="Times New Roman" w:hAnsi="Arial" w:cs="Arial"/>
            <w:color w:val="0000FF"/>
            <w:sz w:val="24"/>
            <w:szCs w:val="24"/>
            <w:u w:val="single"/>
            <w:lang w:eastAsia="en-GB"/>
          </w:rPr>
          <w:t>https://www.nhsinform.scot/longer-term-effects-of-covid-19-long-covid/</w:t>
        </w:r>
      </w:hyperlink>
      <w:r w:rsidRPr="00FD4C33">
        <w:rPr>
          <w:rFonts w:ascii="Arial" w:eastAsia="Times New Roman" w:hAnsi="Arial" w:cs="Arial"/>
          <w:color w:val="212121"/>
          <w:sz w:val="24"/>
          <w:szCs w:val="24"/>
          <w:lang w:eastAsia="en-GB"/>
        </w:rPr>
        <w:t>)</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 </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This represents Phase 1 of the work we have been undertaking with NHS 24 in further developing the support and advice for people experiencing longer term effects from COVID-19. Many thanks to those of you who provided input and comments into this. We recognise that this will require to be an iterative and dynamic process as we learn more and listen to stakeholders and therefore we will continue to engage throughout the phases of this development.</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 </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 xml:space="preserve">The </w:t>
      </w:r>
      <w:proofErr w:type="spellStart"/>
      <w:r w:rsidRPr="00FD4C33">
        <w:rPr>
          <w:rFonts w:ascii="Arial" w:eastAsia="Times New Roman" w:hAnsi="Arial" w:cs="Arial"/>
          <w:color w:val="212121"/>
          <w:sz w:val="24"/>
          <w:szCs w:val="24"/>
          <w:lang w:eastAsia="en-GB"/>
        </w:rPr>
        <w:t>comms</w:t>
      </w:r>
      <w:proofErr w:type="spellEnd"/>
      <w:r w:rsidRPr="00FD4C33">
        <w:rPr>
          <w:rFonts w:ascii="Arial" w:eastAsia="Times New Roman" w:hAnsi="Arial" w:cs="Arial"/>
          <w:color w:val="212121"/>
          <w:sz w:val="24"/>
          <w:szCs w:val="24"/>
          <w:lang w:eastAsia="en-GB"/>
        </w:rPr>
        <w:t xml:space="preserve"> launch date for this work is planned for 18</w:t>
      </w:r>
      <w:r w:rsidRPr="00FD4C33">
        <w:rPr>
          <w:rFonts w:ascii="Arial" w:eastAsia="Times New Roman" w:hAnsi="Arial" w:cs="Arial"/>
          <w:color w:val="212121"/>
          <w:sz w:val="20"/>
          <w:szCs w:val="20"/>
          <w:vertAlign w:val="superscript"/>
          <w:lang w:eastAsia="en-GB"/>
        </w:rPr>
        <w:t>th</w:t>
      </w:r>
      <w:r w:rsidRPr="00FD4C33">
        <w:rPr>
          <w:rFonts w:ascii="Arial" w:eastAsia="Times New Roman" w:hAnsi="Arial" w:cs="Arial"/>
          <w:color w:val="212121"/>
          <w:sz w:val="24"/>
          <w:szCs w:val="24"/>
          <w:lang w:eastAsia="en-GB"/>
        </w:rPr>
        <w:t> October.</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 </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Please let me know if you have any immediate comments / feedback.</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 </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Arial" w:eastAsia="Times New Roman" w:hAnsi="Arial" w:cs="Arial"/>
          <w:color w:val="212121"/>
          <w:sz w:val="24"/>
          <w:szCs w:val="24"/>
          <w:lang w:eastAsia="en-GB"/>
        </w:rPr>
        <w:t>Best wishes,</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Calibri" w:eastAsia="Times New Roman" w:hAnsi="Calibri" w:cs="Calibri"/>
          <w:color w:val="44546A"/>
          <w:lang w:eastAsia="en-GB"/>
        </w:rPr>
        <w:t> </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Calibri" w:eastAsia="Times New Roman" w:hAnsi="Calibri" w:cs="Calibri"/>
          <w:i/>
          <w:iCs/>
          <w:color w:val="44546A"/>
          <w:lang w:eastAsia="en-GB"/>
        </w:rPr>
        <w:t>Emma</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Calibri" w:eastAsia="Times New Roman" w:hAnsi="Calibri" w:cs="Calibri"/>
          <w:i/>
          <w:iCs/>
          <w:color w:val="44546A"/>
          <w:lang w:eastAsia="en-GB"/>
        </w:rPr>
        <w:t> </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Calibri" w:eastAsia="Times New Roman" w:hAnsi="Calibri" w:cs="Calibri"/>
          <w:color w:val="44546A"/>
          <w:lang w:eastAsia="en-GB"/>
        </w:rPr>
        <w:t>Dr Emma Baird</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Calibri" w:eastAsia="Times New Roman" w:hAnsi="Calibri" w:cs="Calibri"/>
          <w:color w:val="44546A"/>
          <w:lang w:eastAsia="en-GB"/>
        </w:rPr>
        <w:t>Specialty Registrar in Public Health Medicine</w:t>
      </w:r>
    </w:p>
    <w:p w:rsidR="00FD4C33" w:rsidRPr="00FD4C33" w:rsidRDefault="00FD4C33" w:rsidP="00FD4C33">
      <w:pPr>
        <w:shd w:val="clear" w:color="auto" w:fill="FFFFFF"/>
        <w:spacing w:after="0" w:line="240" w:lineRule="auto"/>
        <w:rPr>
          <w:rFonts w:ascii="Segoe UI" w:eastAsia="Times New Roman" w:hAnsi="Segoe UI" w:cs="Segoe UI"/>
          <w:color w:val="212121"/>
          <w:sz w:val="23"/>
          <w:szCs w:val="23"/>
          <w:lang w:eastAsia="en-GB"/>
        </w:rPr>
      </w:pPr>
      <w:r w:rsidRPr="00FD4C33">
        <w:rPr>
          <w:rFonts w:ascii="Calibri" w:eastAsia="Times New Roman" w:hAnsi="Calibri" w:cs="Calibri"/>
          <w:color w:val="44546A"/>
          <w:lang w:eastAsia="en-GB"/>
        </w:rPr>
        <w:t>Clinical Priorities Unit, Scottish Government</w:t>
      </w:r>
    </w:p>
    <w:p w:rsidR="000E34D3" w:rsidRDefault="00853E10"/>
    <w:sectPr w:rsidR="000E3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46"/>
    <w:rsid w:val="004B760B"/>
    <w:rsid w:val="00853E10"/>
    <w:rsid w:val="00AF4AFB"/>
    <w:rsid w:val="00BC0F46"/>
    <w:rsid w:val="00FD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9E165-6522-4ED5-8736-7B98CDB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90883">
      <w:bodyDiv w:val="1"/>
      <w:marLeft w:val="0"/>
      <w:marRight w:val="0"/>
      <w:marTop w:val="0"/>
      <w:marBottom w:val="0"/>
      <w:divBdr>
        <w:top w:val="none" w:sz="0" w:space="0" w:color="auto"/>
        <w:left w:val="none" w:sz="0" w:space="0" w:color="auto"/>
        <w:bottom w:val="none" w:sz="0" w:space="0" w:color="auto"/>
        <w:right w:val="none" w:sz="0" w:space="0" w:color="auto"/>
      </w:divBdr>
      <w:divsChild>
        <w:div w:id="1143083503">
          <w:marLeft w:val="0"/>
          <w:marRight w:val="0"/>
          <w:marTop w:val="0"/>
          <w:marBottom w:val="0"/>
          <w:divBdr>
            <w:top w:val="none" w:sz="0" w:space="0" w:color="auto"/>
            <w:left w:val="none" w:sz="0" w:space="0" w:color="auto"/>
            <w:bottom w:val="none" w:sz="0" w:space="0" w:color="auto"/>
            <w:right w:val="none" w:sz="0" w:space="0" w:color="auto"/>
          </w:divBdr>
        </w:div>
        <w:div w:id="431630847">
          <w:marLeft w:val="0"/>
          <w:marRight w:val="0"/>
          <w:marTop w:val="0"/>
          <w:marBottom w:val="0"/>
          <w:divBdr>
            <w:top w:val="none" w:sz="0" w:space="0" w:color="auto"/>
            <w:left w:val="none" w:sz="0" w:space="0" w:color="auto"/>
            <w:bottom w:val="none" w:sz="0" w:space="0" w:color="auto"/>
            <w:right w:val="none" w:sz="0" w:space="0" w:color="auto"/>
          </w:divBdr>
        </w:div>
        <w:div w:id="617762191">
          <w:marLeft w:val="0"/>
          <w:marRight w:val="0"/>
          <w:marTop w:val="0"/>
          <w:marBottom w:val="0"/>
          <w:divBdr>
            <w:top w:val="none" w:sz="0" w:space="0" w:color="auto"/>
            <w:left w:val="none" w:sz="0" w:space="0" w:color="auto"/>
            <w:bottom w:val="none" w:sz="0" w:space="0" w:color="auto"/>
            <w:right w:val="none" w:sz="0" w:space="0" w:color="auto"/>
          </w:divBdr>
        </w:div>
        <w:div w:id="2001420690">
          <w:marLeft w:val="0"/>
          <w:marRight w:val="0"/>
          <w:marTop w:val="0"/>
          <w:marBottom w:val="0"/>
          <w:divBdr>
            <w:top w:val="none" w:sz="0" w:space="0" w:color="auto"/>
            <w:left w:val="none" w:sz="0" w:space="0" w:color="auto"/>
            <w:bottom w:val="none" w:sz="0" w:space="0" w:color="auto"/>
            <w:right w:val="none" w:sz="0" w:space="0" w:color="auto"/>
          </w:divBdr>
        </w:div>
        <w:div w:id="652027918">
          <w:marLeft w:val="0"/>
          <w:marRight w:val="0"/>
          <w:marTop w:val="0"/>
          <w:marBottom w:val="0"/>
          <w:divBdr>
            <w:top w:val="none" w:sz="0" w:space="0" w:color="auto"/>
            <w:left w:val="none" w:sz="0" w:space="0" w:color="auto"/>
            <w:bottom w:val="none" w:sz="0" w:space="0" w:color="auto"/>
            <w:right w:val="none" w:sz="0" w:space="0" w:color="auto"/>
          </w:divBdr>
        </w:div>
        <w:div w:id="868183717">
          <w:marLeft w:val="0"/>
          <w:marRight w:val="0"/>
          <w:marTop w:val="0"/>
          <w:marBottom w:val="0"/>
          <w:divBdr>
            <w:top w:val="none" w:sz="0" w:space="0" w:color="auto"/>
            <w:left w:val="none" w:sz="0" w:space="0" w:color="auto"/>
            <w:bottom w:val="none" w:sz="0" w:space="0" w:color="auto"/>
            <w:right w:val="none" w:sz="0" w:space="0" w:color="auto"/>
          </w:divBdr>
        </w:div>
        <w:div w:id="1429886639">
          <w:marLeft w:val="0"/>
          <w:marRight w:val="0"/>
          <w:marTop w:val="0"/>
          <w:marBottom w:val="0"/>
          <w:divBdr>
            <w:top w:val="none" w:sz="0" w:space="0" w:color="auto"/>
            <w:left w:val="none" w:sz="0" w:space="0" w:color="auto"/>
            <w:bottom w:val="none" w:sz="0" w:space="0" w:color="auto"/>
            <w:right w:val="none" w:sz="0" w:space="0" w:color="auto"/>
          </w:divBdr>
        </w:div>
        <w:div w:id="721439333">
          <w:marLeft w:val="0"/>
          <w:marRight w:val="0"/>
          <w:marTop w:val="0"/>
          <w:marBottom w:val="0"/>
          <w:divBdr>
            <w:top w:val="none" w:sz="0" w:space="0" w:color="auto"/>
            <w:left w:val="none" w:sz="0" w:space="0" w:color="auto"/>
            <w:bottom w:val="none" w:sz="0" w:space="0" w:color="auto"/>
            <w:right w:val="none" w:sz="0" w:space="0" w:color="auto"/>
          </w:divBdr>
        </w:div>
        <w:div w:id="398556006">
          <w:marLeft w:val="0"/>
          <w:marRight w:val="0"/>
          <w:marTop w:val="0"/>
          <w:marBottom w:val="0"/>
          <w:divBdr>
            <w:top w:val="none" w:sz="0" w:space="0" w:color="auto"/>
            <w:left w:val="none" w:sz="0" w:space="0" w:color="auto"/>
            <w:bottom w:val="none" w:sz="0" w:space="0" w:color="auto"/>
            <w:right w:val="none" w:sz="0" w:space="0" w:color="auto"/>
          </w:divBdr>
        </w:div>
        <w:div w:id="328871768">
          <w:marLeft w:val="0"/>
          <w:marRight w:val="0"/>
          <w:marTop w:val="0"/>
          <w:marBottom w:val="0"/>
          <w:divBdr>
            <w:top w:val="none" w:sz="0" w:space="0" w:color="auto"/>
            <w:left w:val="none" w:sz="0" w:space="0" w:color="auto"/>
            <w:bottom w:val="none" w:sz="0" w:space="0" w:color="auto"/>
            <w:right w:val="none" w:sz="0" w:space="0" w:color="auto"/>
          </w:divBdr>
        </w:div>
        <w:div w:id="1510830576">
          <w:marLeft w:val="0"/>
          <w:marRight w:val="0"/>
          <w:marTop w:val="0"/>
          <w:marBottom w:val="0"/>
          <w:divBdr>
            <w:top w:val="none" w:sz="0" w:space="0" w:color="auto"/>
            <w:left w:val="none" w:sz="0" w:space="0" w:color="auto"/>
            <w:bottom w:val="none" w:sz="0" w:space="0" w:color="auto"/>
            <w:right w:val="none" w:sz="0" w:space="0" w:color="auto"/>
          </w:divBdr>
        </w:div>
        <w:div w:id="583414550">
          <w:marLeft w:val="0"/>
          <w:marRight w:val="0"/>
          <w:marTop w:val="0"/>
          <w:marBottom w:val="0"/>
          <w:divBdr>
            <w:top w:val="none" w:sz="0" w:space="0" w:color="auto"/>
            <w:left w:val="none" w:sz="0" w:space="0" w:color="auto"/>
            <w:bottom w:val="none" w:sz="0" w:space="0" w:color="auto"/>
            <w:right w:val="none" w:sz="0" w:space="0" w:color="auto"/>
          </w:divBdr>
        </w:div>
        <w:div w:id="1619335338">
          <w:marLeft w:val="0"/>
          <w:marRight w:val="0"/>
          <w:marTop w:val="0"/>
          <w:marBottom w:val="0"/>
          <w:divBdr>
            <w:top w:val="none" w:sz="0" w:space="0" w:color="auto"/>
            <w:left w:val="none" w:sz="0" w:space="0" w:color="auto"/>
            <w:bottom w:val="none" w:sz="0" w:space="0" w:color="auto"/>
            <w:right w:val="none" w:sz="0" w:space="0" w:color="auto"/>
          </w:divBdr>
        </w:div>
        <w:div w:id="970552844">
          <w:marLeft w:val="0"/>
          <w:marRight w:val="0"/>
          <w:marTop w:val="0"/>
          <w:marBottom w:val="0"/>
          <w:divBdr>
            <w:top w:val="none" w:sz="0" w:space="0" w:color="auto"/>
            <w:left w:val="none" w:sz="0" w:space="0" w:color="auto"/>
            <w:bottom w:val="none" w:sz="0" w:space="0" w:color="auto"/>
            <w:right w:val="none" w:sz="0" w:space="0" w:color="auto"/>
          </w:divBdr>
        </w:div>
        <w:div w:id="1471442026">
          <w:marLeft w:val="0"/>
          <w:marRight w:val="0"/>
          <w:marTop w:val="0"/>
          <w:marBottom w:val="0"/>
          <w:divBdr>
            <w:top w:val="none" w:sz="0" w:space="0" w:color="auto"/>
            <w:left w:val="none" w:sz="0" w:space="0" w:color="auto"/>
            <w:bottom w:val="none" w:sz="0" w:space="0" w:color="auto"/>
            <w:right w:val="none" w:sz="0" w:space="0" w:color="auto"/>
          </w:divBdr>
        </w:div>
        <w:div w:id="1068040819">
          <w:marLeft w:val="0"/>
          <w:marRight w:val="0"/>
          <w:marTop w:val="0"/>
          <w:marBottom w:val="0"/>
          <w:divBdr>
            <w:top w:val="none" w:sz="0" w:space="0" w:color="auto"/>
            <w:left w:val="none" w:sz="0" w:space="0" w:color="auto"/>
            <w:bottom w:val="none" w:sz="0" w:space="0" w:color="auto"/>
            <w:right w:val="none" w:sz="0" w:space="0" w:color="auto"/>
          </w:divBdr>
        </w:div>
        <w:div w:id="1804958551">
          <w:marLeft w:val="0"/>
          <w:marRight w:val="0"/>
          <w:marTop w:val="0"/>
          <w:marBottom w:val="0"/>
          <w:divBdr>
            <w:top w:val="none" w:sz="0" w:space="0" w:color="auto"/>
            <w:left w:val="none" w:sz="0" w:space="0" w:color="auto"/>
            <w:bottom w:val="none" w:sz="0" w:space="0" w:color="auto"/>
            <w:right w:val="none" w:sz="0" w:space="0" w:color="auto"/>
          </w:divBdr>
        </w:div>
        <w:div w:id="1449398956">
          <w:marLeft w:val="0"/>
          <w:marRight w:val="0"/>
          <w:marTop w:val="0"/>
          <w:marBottom w:val="0"/>
          <w:divBdr>
            <w:top w:val="none" w:sz="0" w:space="0" w:color="auto"/>
            <w:left w:val="none" w:sz="0" w:space="0" w:color="auto"/>
            <w:bottom w:val="none" w:sz="0" w:space="0" w:color="auto"/>
            <w:right w:val="none" w:sz="0" w:space="0" w:color="auto"/>
          </w:divBdr>
        </w:div>
        <w:div w:id="1262764857">
          <w:marLeft w:val="0"/>
          <w:marRight w:val="0"/>
          <w:marTop w:val="0"/>
          <w:marBottom w:val="0"/>
          <w:divBdr>
            <w:top w:val="none" w:sz="0" w:space="0" w:color="auto"/>
            <w:left w:val="none" w:sz="0" w:space="0" w:color="auto"/>
            <w:bottom w:val="none" w:sz="0" w:space="0" w:color="auto"/>
            <w:right w:val="none" w:sz="0" w:space="0" w:color="auto"/>
          </w:divBdr>
        </w:div>
        <w:div w:id="38668847">
          <w:marLeft w:val="0"/>
          <w:marRight w:val="0"/>
          <w:marTop w:val="0"/>
          <w:marBottom w:val="0"/>
          <w:divBdr>
            <w:top w:val="none" w:sz="0" w:space="0" w:color="auto"/>
            <w:left w:val="none" w:sz="0" w:space="0" w:color="auto"/>
            <w:bottom w:val="none" w:sz="0" w:space="0" w:color="auto"/>
            <w:right w:val="none" w:sz="0" w:space="0" w:color="auto"/>
          </w:divBdr>
        </w:div>
        <w:div w:id="1119104628">
          <w:marLeft w:val="0"/>
          <w:marRight w:val="0"/>
          <w:marTop w:val="0"/>
          <w:marBottom w:val="0"/>
          <w:divBdr>
            <w:top w:val="none" w:sz="0" w:space="0" w:color="auto"/>
            <w:left w:val="none" w:sz="0" w:space="0" w:color="auto"/>
            <w:bottom w:val="none" w:sz="0" w:space="0" w:color="auto"/>
            <w:right w:val="none" w:sz="0" w:space="0" w:color="auto"/>
          </w:divBdr>
        </w:div>
        <w:div w:id="903217183">
          <w:marLeft w:val="0"/>
          <w:marRight w:val="0"/>
          <w:marTop w:val="0"/>
          <w:marBottom w:val="0"/>
          <w:divBdr>
            <w:top w:val="none" w:sz="0" w:space="0" w:color="auto"/>
            <w:left w:val="none" w:sz="0" w:space="0" w:color="auto"/>
            <w:bottom w:val="none" w:sz="0" w:space="0" w:color="auto"/>
            <w:right w:val="none" w:sz="0" w:space="0" w:color="auto"/>
          </w:divBdr>
        </w:div>
        <w:div w:id="943459558">
          <w:marLeft w:val="0"/>
          <w:marRight w:val="0"/>
          <w:marTop w:val="0"/>
          <w:marBottom w:val="0"/>
          <w:divBdr>
            <w:top w:val="none" w:sz="0" w:space="0" w:color="auto"/>
            <w:left w:val="none" w:sz="0" w:space="0" w:color="auto"/>
            <w:bottom w:val="none" w:sz="0" w:space="0" w:color="auto"/>
            <w:right w:val="none" w:sz="0" w:space="0" w:color="auto"/>
          </w:divBdr>
        </w:div>
        <w:div w:id="1829321977">
          <w:marLeft w:val="0"/>
          <w:marRight w:val="0"/>
          <w:marTop w:val="0"/>
          <w:marBottom w:val="0"/>
          <w:divBdr>
            <w:top w:val="none" w:sz="0" w:space="0" w:color="auto"/>
            <w:left w:val="none" w:sz="0" w:space="0" w:color="auto"/>
            <w:bottom w:val="none" w:sz="0" w:space="0" w:color="auto"/>
            <w:right w:val="none" w:sz="0" w:space="0" w:color="auto"/>
          </w:divBdr>
        </w:div>
        <w:div w:id="1136532437">
          <w:marLeft w:val="0"/>
          <w:marRight w:val="0"/>
          <w:marTop w:val="0"/>
          <w:marBottom w:val="0"/>
          <w:divBdr>
            <w:top w:val="none" w:sz="0" w:space="0" w:color="auto"/>
            <w:left w:val="none" w:sz="0" w:space="0" w:color="auto"/>
            <w:bottom w:val="none" w:sz="0" w:space="0" w:color="auto"/>
            <w:right w:val="none" w:sz="0" w:space="0" w:color="auto"/>
          </w:divBdr>
        </w:div>
        <w:div w:id="1498770868">
          <w:marLeft w:val="0"/>
          <w:marRight w:val="0"/>
          <w:marTop w:val="0"/>
          <w:marBottom w:val="0"/>
          <w:divBdr>
            <w:top w:val="none" w:sz="0" w:space="0" w:color="auto"/>
            <w:left w:val="none" w:sz="0" w:space="0" w:color="auto"/>
            <w:bottom w:val="none" w:sz="0" w:space="0" w:color="auto"/>
            <w:right w:val="none" w:sz="0" w:space="0" w:color="auto"/>
          </w:divBdr>
        </w:div>
        <w:div w:id="1199509306">
          <w:marLeft w:val="0"/>
          <w:marRight w:val="0"/>
          <w:marTop w:val="0"/>
          <w:marBottom w:val="0"/>
          <w:divBdr>
            <w:top w:val="none" w:sz="0" w:space="0" w:color="auto"/>
            <w:left w:val="none" w:sz="0" w:space="0" w:color="auto"/>
            <w:bottom w:val="none" w:sz="0" w:space="0" w:color="auto"/>
            <w:right w:val="none" w:sz="0" w:space="0" w:color="auto"/>
          </w:divBdr>
        </w:div>
        <w:div w:id="890311245">
          <w:marLeft w:val="0"/>
          <w:marRight w:val="0"/>
          <w:marTop w:val="0"/>
          <w:marBottom w:val="0"/>
          <w:divBdr>
            <w:top w:val="none" w:sz="0" w:space="0" w:color="auto"/>
            <w:left w:val="none" w:sz="0" w:space="0" w:color="auto"/>
            <w:bottom w:val="none" w:sz="0" w:space="0" w:color="auto"/>
            <w:right w:val="none" w:sz="0" w:space="0" w:color="auto"/>
          </w:divBdr>
        </w:div>
        <w:div w:id="503712509">
          <w:marLeft w:val="0"/>
          <w:marRight w:val="0"/>
          <w:marTop w:val="0"/>
          <w:marBottom w:val="0"/>
          <w:divBdr>
            <w:top w:val="none" w:sz="0" w:space="0" w:color="auto"/>
            <w:left w:val="none" w:sz="0" w:space="0" w:color="auto"/>
            <w:bottom w:val="none" w:sz="0" w:space="0" w:color="auto"/>
            <w:right w:val="none" w:sz="0" w:space="0" w:color="auto"/>
          </w:divBdr>
        </w:div>
        <w:div w:id="274411375">
          <w:marLeft w:val="0"/>
          <w:marRight w:val="0"/>
          <w:marTop w:val="0"/>
          <w:marBottom w:val="0"/>
          <w:divBdr>
            <w:top w:val="none" w:sz="0" w:space="0" w:color="auto"/>
            <w:left w:val="none" w:sz="0" w:space="0" w:color="auto"/>
            <w:bottom w:val="none" w:sz="0" w:space="0" w:color="auto"/>
            <w:right w:val="none" w:sz="0" w:space="0" w:color="auto"/>
          </w:divBdr>
        </w:div>
        <w:div w:id="1395734372">
          <w:marLeft w:val="0"/>
          <w:marRight w:val="0"/>
          <w:marTop w:val="0"/>
          <w:marBottom w:val="0"/>
          <w:divBdr>
            <w:top w:val="none" w:sz="0" w:space="0" w:color="auto"/>
            <w:left w:val="none" w:sz="0" w:space="0" w:color="auto"/>
            <w:bottom w:val="none" w:sz="0" w:space="0" w:color="auto"/>
            <w:right w:val="none" w:sz="0" w:space="0" w:color="auto"/>
          </w:divBdr>
        </w:div>
        <w:div w:id="447508687">
          <w:marLeft w:val="0"/>
          <w:marRight w:val="0"/>
          <w:marTop w:val="0"/>
          <w:marBottom w:val="0"/>
          <w:divBdr>
            <w:top w:val="none" w:sz="0" w:space="0" w:color="auto"/>
            <w:left w:val="none" w:sz="0" w:space="0" w:color="auto"/>
            <w:bottom w:val="none" w:sz="0" w:space="0" w:color="auto"/>
            <w:right w:val="none" w:sz="0" w:space="0" w:color="auto"/>
          </w:divBdr>
        </w:div>
        <w:div w:id="1431776505">
          <w:marLeft w:val="0"/>
          <w:marRight w:val="0"/>
          <w:marTop w:val="0"/>
          <w:marBottom w:val="0"/>
          <w:divBdr>
            <w:top w:val="none" w:sz="0" w:space="0" w:color="auto"/>
            <w:left w:val="none" w:sz="0" w:space="0" w:color="auto"/>
            <w:bottom w:val="none" w:sz="0" w:space="0" w:color="auto"/>
            <w:right w:val="none" w:sz="0" w:space="0" w:color="auto"/>
          </w:divBdr>
        </w:div>
        <w:div w:id="1573807529">
          <w:marLeft w:val="0"/>
          <w:marRight w:val="0"/>
          <w:marTop w:val="0"/>
          <w:marBottom w:val="0"/>
          <w:divBdr>
            <w:top w:val="none" w:sz="0" w:space="0" w:color="auto"/>
            <w:left w:val="none" w:sz="0" w:space="0" w:color="auto"/>
            <w:bottom w:val="none" w:sz="0" w:space="0" w:color="auto"/>
            <w:right w:val="none" w:sz="0" w:space="0" w:color="auto"/>
          </w:divBdr>
        </w:div>
        <w:div w:id="557010623">
          <w:marLeft w:val="0"/>
          <w:marRight w:val="0"/>
          <w:marTop w:val="0"/>
          <w:marBottom w:val="0"/>
          <w:divBdr>
            <w:top w:val="none" w:sz="0" w:space="0" w:color="auto"/>
            <w:left w:val="none" w:sz="0" w:space="0" w:color="auto"/>
            <w:bottom w:val="none" w:sz="0" w:space="0" w:color="auto"/>
            <w:right w:val="none" w:sz="0" w:space="0" w:color="auto"/>
          </w:divBdr>
        </w:div>
        <w:div w:id="403534464">
          <w:marLeft w:val="0"/>
          <w:marRight w:val="0"/>
          <w:marTop w:val="0"/>
          <w:marBottom w:val="0"/>
          <w:divBdr>
            <w:top w:val="none" w:sz="0" w:space="0" w:color="auto"/>
            <w:left w:val="none" w:sz="0" w:space="0" w:color="auto"/>
            <w:bottom w:val="none" w:sz="0" w:space="0" w:color="auto"/>
            <w:right w:val="none" w:sz="0" w:space="0" w:color="auto"/>
          </w:divBdr>
        </w:div>
        <w:div w:id="1354378571">
          <w:marLeft w:val="0"/>
          <w:marRight w:val="0"/>
          <w:marTop w:val="0"/>
          <w:marBottom w:val="0"/>
          <w:divBdr>
            <w:top w:val="none" w:sz="0" w:space="0" w:color="auto"/>
            <w:left w:val="none" w:sz="0" w:space="0" w:color="auto"/>
            <w:bottom w:val="none" w:sz="0" w:space="0" w:color="auto"/>
            <w:right w:val="none" w:sz="0" w:space="0" w:color="auto"/>
          </w:divBdr>
        </w:div>
        <w:div w:id="485319160">
          <w:marLeft w:val="0"/>
          <w:marRight w:val="0"/>
          <w:marTop w:val="0"/>
          <w:marBottom w:val="0"/>
          <w:divBdr>
            <w:top w:val="none" w:sz="0" w:space="0" w:color="auto"/>
            <w:left w:val="none" w:sz="0" w:space="0" w:color="auto"/>
            <w:bottom w:val="none" w:sz="0" w:space="0" w:color="auto"/>
            <w:right w:val="none" w:sz="0" w:space="0" w:color="auto"/>
          </w:divBdr>
        </w:div>
        <w:div w:id="214049111">
          <w:marLeft w:val="0"/>
          <w:marRight w:val="0"/>
          <w:marTop w:val="0"/>
          <w:marBottom w:val="0"/>
          <w:divBdr>
            <w:top w:val="none" w:sz="0" w:space="0" w:color="auto"/>
            <w:left w:val="none" w:sz="0" w:space="0" w:color="auto"/>
            <w:bottom w:val="none" w:sz="0" w:space="0" w:color="auto"/>
            <w:right w:val="none" w:sz="0" w:space="0" w:color="auto"/>
          </w:divBdr>
        </w:div>
        <w:div w:id="170338434">
          <w:marLeft w:val="0"/>
          <w:marRight w:val="0"/>
          <w:marTop w:val="0"/>
          <w:marBottom w:val="0"/>
          <w:divBdr>
            <w:top w:val="none" w:sz="0" w:space="0" w:color="auto"/>
            <w:left w:val="none" w:sz="0" w:space="0" w:color="auto"/>
            <w:bottom w:val="none" w:sz="0" w:space="0" w:color="auto"/>
            <w:right w:val="none" w:sz="0" w:space="0" w:color="auto"/>
          </w:divBdr>
        </w:div>
        <w:div w:id="626276568">
          <w:marLeft w:val="0"/>
          <w:marRight w:val="0"/>
          <w:marTop w:val="0"/>
          <w:marBottom w:val="0"/>
          <w:divBdr>
            <w:top w:val="none" w:sz="0" w:space="0" w:color="auto"/>
            <w:left w:val="none" w:sz="0" w:space="0" w:color="auto"/>
            <w:bottom w:val="none" w:sz="0" w:space="0" w:color="auto"/>
            <w:right w:val="none" w:sz="0" w:space="0" w:color="auto"/>
          </w:divBdr>
        </w:div>
        <w:div w:id="1408843434">
          <w:marLeft w:val="0"/>
          <w:marRight w:val="0"/>
          <w:marTop w:val="0"/>
          <w:marBottom w:val="0"/>
          <w:divBdr>
            <w:top w:val="none" w:sz="0" w:space="0" w:color="auto"/>
            <w:left w:val="none" w:sz="0" w:space="0" w:color="auto"/>
            <w:bottom w:val="none" w:sz="0" w:space="0" w:color="auto"/>
            <w:right w:val="none" w:sz="0" w:space="0" w:color="auto"/>
          </w:divBdr>
        </w:div>
        <w:div w:id="659625358">
          <w:marLeft w:val="0"/>
          <w:marRight w:val="0"/>
          <w:marTop w:val="0"/>
          <w:marBottom w:val="0"/>
          <w:divBdr>
            <w:top w:val="none" w:sz="0" w:space="0" w:color="auto"/>
            <w:left w:val="none" w:sz="0" w:space="0" w:color="auto"/>
            <w:bottom w:val="none" w:sz="0" w:space="0" w:color="auto"/>
            <w:right w:val="none" w:sz="0" w:space="0" w:color="auto"/>
          </w:divBdr>
        </w:div>
        <w:div w:id="1801605838">
          <w:marLeft w:val="0"/>
          <w:marRight w:val="0"/>
          <w:marTop w:val="0"/>
          <w:marBottom w:val="0"/>
          <w:divBdr>
            <w:top w:val="none" w:sz="0" w:space="0" w:color="auto"/>
            <w:left w:val="none" w:sz="0" w:space="0" w:color="auto"/>
            <w:bottom w:val="none" w:sz="0" w:space="0" w:color="auto"/>
            <w:right w:val="none" w:sz="0" w:space="0" w:color="auto"/>
          </w:divBdr>
        </w:div>
        <w:div w:id="1519393337">
          <w:marLeft w:val="0"/>
          <w:marRight w:val="0"/>
          <w:marTop w:val="0"/>
          <w:marBottom w:val="0"/>
          <w:divBdr>
            <w:top w:val="none" w:sz="0" w:space="0" w:color="auto"/>
            <w:left w:val="none" w:sz="0" w:space="0" w:color="auto"/>
            <w:bottom w:val="none" w:sz="0" w:space="0" w:color="auto"/>
            <w:right w:val="none" w:sz="0" w:space="0" w:color="auto"/>
          </w:divBdr>
        </w:div>
        <w:div w:id="1372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us6.list-manage.com/track/click?u=0470bf210fd0021ae85ae4b21&amp;id=000c6176ba&amp;e=0c849360d6" TargetMode="External"/><Relationship Id="rId3" Type="http://schemas.openxmlformats.org/officeDocument/2006/relationships/webSettings" Target="webSettings.xml"/><Relationship Id="rId7" Type="http://schemas.openxmlformats.org/officeDocument/2006/relationships/hyperlink" Target="https://forms.office.com/Pages/ResponsePage.aspx?id=veDvEDCgykuAnLXmdF5JmrgKqQ_nw99BqUyHiNYztZ1UQkI2TTRPRzVYNEFWVFRQUUs2TThRNkZSMS4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tableau.com/app/profile/ims.requests.team/viz/Phase5PrimaryCareDashboard/ComparisonoversDash" TargetMode="External"/><Relationship Id="rId11" Type="http://schemas.openxmlformats.org/officeDocument/2006/relationships/fontTable" Target="fontTable.xml"/><Relationship Id="rId5" Type="http://schemas.openxmlformats.org/officeDocument/2006/relationships/hyperlink" Target="mailto:jamie.nimmo@nhs.scot" TargetMode="External"/><Relationship Id="rId10" Type="http://schemas.openxmlformats.org/officeDocument/2006/relationships/hyperlink" Target="https://www.nhsinform.scot/longer-term-effects-of-covid-19-long-covid/" TargetMode="External"/><Relationship Id="rId4" Type="http://schemas.openxmlformats.org/officeDocument/2006/relationships/hyperlink" Target="https://forms.office.com/r/sEfe7H63pd" TargetMode="External"/><Relationship Id="rId9" Type="http://schemas.openxmlformats.org/officeDocument/2006/relationships/hyperlink" Target="http://www.nhsinform.scot/long-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4087</Characters>
  <Application>Microsoft Office Word</Application>
  <DocSecurity>0</DocSecurity>
  <Lines>34</Lines>
  <Paragraphs>9</Paragraphs>
  <ScaleCrop>false</ScaleCrop>
  <Company>NHS Greater Glasgow &amp; Clyde</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3</cp:revision>
  <dcterms:created xsi:type="dcterms:W3CDTF">2021-10-15T09:52:00Z</dcterms:created>
  <dcterms:modified xsi:type="dcterms:W3CDTF">2021-10-15T10:03:00Z</dcterms:modified>
</cp:coreProperties>
</file>