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83" w:rsidRDefault="004D3083" w:rsidP="004D3083">
      <w:pPr>
        <w:rPr>
          <w:rFonts w:ascii="Arial" w:hAnsi="Arial" w:cs="Arial"/>
          <w:b/>
        </w:rPr>
      </w:pPr>
      <w:bookmarkStart w:id="0" w:name="OLE_LINK3"/>
      <w:bookmarkStart w:id="1" w:name="_GoBack"/>
      <w:bookmarkEnd w:id="1"/>
      <w:r>
        <w:rPr>
          <w:rFonts w:ascii="Arial" w:hAnsi="Arial" w:cs="Arial"/>
          <w:b/>
        </w:rPr>
        <w:t>Local Authorisation: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Service Area for which PGD is applicable: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authorise the supply/administer medicines in accordance with this PGD to patients cared for in this service area.</w:t>
            </w: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Lead Clinician for the service area (Doctor)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agree that only fully competent, qualified and trained professionals are authorised to operate under the PGD.  Records of nominated individuals will be kept for audit purposes.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Pr="003433BF">
              <w:rPr>
                <w:rFonts w:ascii="Arial" w:hAnsi="Arial" w:cs="Arial"/>
                <w:sz w:val="20"/>
                <w:szCs w:val="20"/>
              </w:rPr>
              <w:t>(Lead Professional)</w:t>
            </w:r>
            <w:r w:rsidRPr="003433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Description of Audit arrangements: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Frequency of checks: 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(Generally annually)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Names of auditor(s):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</w:tbl>
    <w:p w:rsidR="004D3083" w:rsidRDefault="004D3083" w:rsidP="004D3083">
      <w:pPr>
        <w:rPr>
          <w:b/>
        </w:rPr>
      </w:pPr>
    </w:p>
    <w:p w:rsidR="004D3083" w:rsidRDefault="004D3083" w:rsidP="004D30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PGDs DO NOT REMOVE INHERENT PROFESSIONAL OBLIGATIONS OR ACCOUNTABILITY.</w:t>
      </w:r>
    </w:p>
    <w:p w:rsidR="004D3083" w:rsidRDefault="004D3083" w:rsidP="004D30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 is the responsibility of each professional to practice only within the bounds of their own competence and in accordance with their own Code of Professional Conduct.</w:t>
      </w:r>
    </w:p>
    <w:p w:rsidR="004D3083" w:rsidRDefault="004D3083" w:rsidP="004D3083">
      <w:pPr>
        <w:rPr>
          <w:rFonts w:ascii="Arial" w:hAnsi="Arial" w:cs="Arial"/>
          <w:b/>
          <w:sz w:val="20"/>
          <w:szCs w:val="20"/>
        </w:rPr>
      </w:pP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to Authorising Managers: authorised staff should be provided with an individual copy of the clinical content of the PGD and a photocopy of the document showing their authorisation.</w:t>
      </w: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</w:p>
    <w:p w:rsidR="004D3083" w:rsidRPr="003972C9" w:rsidRDefault="004D3083" w:rsidP="003972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 and understood the Patient Group Direction. I acknowledge that it is a legal document and agree to supply/administer this medicine only in accordance with this PGD.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756"/>
        <w:gridCol w:w="2904"/>
      </w:tblGrid>
      <w:tr w:rsidR="004D3083" w:rsidTr="00E53F3A">
        <w:tc>
          <w:tcPr>
            <w:tcW w:w="316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 of Professional</w:t>
            </w: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:rsidR="004D3083" w:rsidRDefault="004D3083" w:rsidP="00910B5A"/>
    <w:sectPr w:rsidR="004D3083" w:rsidSect="00DC5F4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83" w:rsidRDefault="004D3083" w:rsidP="004D3083">
      <w:r>
        <w:separator/>
      </w:r>
    </w:p>
  </w:endnote>
  <w:endnote w:type="continuationSeparator" w:id="0">
    <w:p w:rsidR="004D3083" w:rsidRDefault="004D3083" w:rsidP="004D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000"/>
      <w:gridCol w:w="5242"/>
    </w:tblGrid>
    <w:tr w:rsidR="004D3083" w:rsidRPr="00177EA1" w:rsidTr="00E53F3A">
      <w:tc>
        <w:tcPr>
          <w:tcW w:w="4261" w:type="dxa"/>
        </w:tcPr>
        <w:p w:rsidR="004D3083" w:rsidRPr="003433BF" w:rsidRDefault="004D3083" w:rsidP="003972C9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Date Approved: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3972C9">
            <w:rPr>
              <w:rFonts w:ascii="Arial" w:hAnsi="Arial" w:cs="Arial"/>
              <w:sz w:val="20"/>
              <w:szCs w:val="20"/>
            </w:rPr>
            <w:t>December</w:t>
          </w:r>
          <w:r w:rsidR="00BE20E2">
            <w:rPr>
              <w:rFonts w:ascii="Arial" w:hAnsi="Arial" w:cs="Arial"/>
              <w:sz w:val="20"/>
              <w:szCs w:val="20"/>
            </w:rPr>
            <w:t xml:space="preserve"> 2020</w:t>
          </w:r>
        </w:p>
      </w:tc>
      <w:tc>
        <w:tcPr>
          <w:tcW w:w="5567" w:type="dxa"/>
        </w:tcPr>
        <w:p w:rsidR="004D3083" w:rsidRPr="003433BF" w:rsidRDefault="004D3083" w:rsidP="00E53F3A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</w:t>
          </w:r>
          <w:r w:rsidR="00910B5A">
            <w:rPr>
              <w:rFonts w:ascii="Arial" w:hAnsi="Arial" w:cs="Arial"/>
              <w:sz w:val="20"/>
              <w:szCs w:val="20"/>
            </w:rPr>
            <w:t>ersion:  1</w:t>
          </w:r>
        </w:p>
      </w:tc>
    </w:tr>
    <w:tr w:rsidR="004D3083" w:rsidRPr="00177EA1" w:rsidTr="00E53F3A">
      <w:tc>
        <w:tcPr>
          <w:tcW w:w="4261" w:type="dxa"/>
          <w:vAlign w:val="center"/>
        </w:tcPr>
        <w:p w:rsidR="004D3083" w:rsidRPr="003433BF" w:rsidRDefault="004D3083" w:rsidP="003972C9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>Review Date</w:t>
          </w:r>
          <w:r w:rsidR="00482B48">
            <w:rPr>
              <w:rFonts w:ascii="Arial" w:hAnsi="Arial" w:cs="Arial"/>
              <w:sz w:val="20"/>
              <w:szCs w:val="20"/>
            </w:rPr>
            <w:t xml:space="preserve">: </w:t>
          </w:r>
          <w:r w:rsidR="003972C9">
            <w:rPr>
              <w:rFonts w:ascii="Arial" w:hAnsi="Arial" w:cs="Arial"/>
              <w:sz w:val="20"/>
              <w:szCs w:val="20"/>
            </w:rPr>
            <w:t>November 2021</w:t>
          </w:r>
        </w:p>
      </w:tc>
      <w:tc>
        <w:tcPr>
          <w:tcW w:w="5567" w:type="dxa"/>
        </w:tcPr>
        <w:p w:rsidR="004D3083" w:rsidRPr="003433BF" w:rsidRDefault="004D3083" w:rsidP="003972C9">
          <w:pPr>
            <w:pStyle w:val="Footer"/>
            <w:rPr>
              <w:rFonts w:ascii="Arial" w:hAnsi="Arial" w:cs="Arial"/>
            </w:rPr>
          </w:pPr>
          <w:r w:rsidRPr="003433BF">
            <w:rPr>
              <w:rFonts w:ascii="Arial" w:hAnsi="Arial"/>
              <w:b/>
              <w:sz w:val="28"/>
            </w:rPr>
            <w:t>Expiry Date</w:t>
          </w:r>
          <w:r w:rsidRPr="003433BF">
            <w:rPr>
              <w:rFonts w:ascii="Arial" w:hAnsi="Arial"/>
              <w:b/>
              <w:sz w:val="30"/>
            </w:rPr>
            <w:t xml:space="preserve">:  </w:t>
          </w:r>
          <w:r w:rsidR="003972C9">
            <w:rPr>
              <w:rFonts w:ascii="Arial" w:hAnsi="Arial"/>
              <w:b/>
              <w:sz w:val="30"/>
            </w:rPr>
            <w:t>November 2021</w:t>
          </w:r>
        </w:p>
      </w:tc>
    </w:tr>
    <w:tr w:rsidR="004D3083" w:rsidRPr="00177EA1" w:rsidTr="00E53F3A">
      <w:trPr>
        <w:trHeight w:val="268"/>
      </w:trPr>
      <w:tc>
        <w:tcPr>
          <w:tcW w:w="4261" w:type="dxa"/>
        </w:tcPr>
        <w:p w:rsidR="004D3083" w:rsidRPr="003433BF" w:rsidRDefault="00BE20E2" w:rsidP="00E53F3A">
          <w:pPr>
            <w:pStyle w:val="Foo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Template Version:  2019</w:t>
          </w:r>
        </w:p>
      </w:tc>
      <w:tc>
        <w:tcPr>
          <w:tcW w:w="5567" w:type="dxa"/>
        </w:tcPr>
        <w:p w:rsidR="004D3083" w:rsidRPr="003433BF" w:rsidRDefault="004D3083" w:rsidP="00E53F3A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Page </w:t>
          </w:r>
          <w:r w:rsidR="00B11C27" w:rsidRPr="003433BF">
            <w:rPr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B11C27" w:rsidRPr="003433BF">
            <w:rPr>
              <w:rFonts w:ascii="Arial" w:hAnsi="Arial" w:cs="Arial"/>
              <w:sz w:val="20"/>
              <w:szCs w:val="20"/>
            </w:rPr>
            <w:fldChar w:fldCharType="separate"/>
          </w:r>
          <w:r w:rsidR="000A4478">
            <w:rPr>
              <w:rFonts w:ascii="Arial" w:hAnsi="Arial" w:cs="Arial"/>
              <w:noProof/>
              <w:sz w:val="20"/>
              <w:szCs w:val="20"/>
            </w:rPr>
            <w:t>1</w:t>
          </w:r>
          <w:r w:rsidR="00B11C27" w:rsidRPr="003433BF">
            <w:rPr>
              <w:rFonts w:ascii="Arial" w:hAnsi="Arial" w:cs="Arial"/>
              <w:sz w:val="20"/>
              <w:szCs w:val="20"/>
            </w:rPr>
            <w:fldChar w:fldCharType="end"/>
          </w:r>
          <w:r w:rsidRPr="003433BF">
            <w:rPr>
              <w:rFonts w:ascii="Arial" w:hAnsi="Arial" w:cs="Arial"/>
              <w:sz w:val="20"/>
              <w:szCs w:val="20"/>
            </w:rPr>
            <w:t xml:space="preserve"> of </w:t>
          </w:r>
          <w:r w:rsidR="00B11C27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="00B11C27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0A4478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="00B11C27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4D3083" w:rsidRPr="00983128" w:rsidRDefault="004D3083" w:rsidP="004D3083">
    <w:pPr>
      <w:pStyle w:val="Footer"/>
      <w:jc w:val="right"/>
      <w:rPr>
        <w:rFonts w:ascii="Arial" w:hAnsi="Arial" w:cs="Arial"/>
        <w:sz w:val="20"/>
        <w:szCs w:val="20"/>
      </w:rPr>
    </w:pPr>
  </w:p>
  <w:p w:rsidR="004D3083" w:rsidRDefault="004D3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83" w:rsidRDefault="004D3083" w:rsidP="004D3083">
      <w:r>
        <w:separator/>
      </w:r>
    </w:p>
  </w:footnote>
  <w:footnote w:type="continuationSeparator" w:id="0">
    <w:p w:rsidR="004D3083" w:rsidRDefault="004D3083" w:rsidP="004D3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503"/>
      <w:gridCol w:w="3739"/>
    </w:tblGrid>
    <w:tr w:rsidR="00910B5A" w:rsidTr="00BA5128">
      <w:tc>
        <w:tcPr>
          <w:tcW w:w="5851" w:type="dxa"/>
        </w:tcPr>
        <w:p w:rsidR="00910B5A" w:rsidRPr="00910B5A" w:rsidRDefault="00910B5A" w:rsidP="00BA5128">
          <w:pPr>
            <w:pStyle w:val="Header"/>
            <w:rPr>
              <w:rFonts w:ascii="Arial" w:hAnsi="Arial" w:cs="Arial"/>
              <w:b/>
            </w:rPr>
          </w:pPr>
          <w:r w:rsidRPr="00910B5A">
            <w:rPr>
              <w:rFonts w:ascii="Arial" w:hAnsi="Arial" w:cs="Arial"/>
              <w:b/>
            </w:rPr>
            <w:t>NHS Greater Glasgow &amp; Clyde</w:t>
          </w:r>
        </w:p>
        <w:p w:rsidR="00910B5A" w:rsidRPr="00910B5A" w:rsidRDefault="00910B5A" w:rsidP="00BA5128">
          <w:pPr>
            <w:pStyle w:val="Header"/>
            <w:rPr>
              <w:rFonts w:ascii="Arial" w:hAnsi="Arial" w:cs="Arial"/>
              <w:b/>
            </w:rPr>
          </w:pPr>
          <w:r w:rsidRPr="00910B5A">
            <w:rPr>
              <w:rFonts w:ascii="Arial" w:hAnsi="Arial" w:cs="Arial"/>
              <w:b/>
            </w:rPr>
            <w:t>Patient Group Direction (PGD) for</w:t>
          </w:r>
        </w:p>
        <w:p w:rsidR="00910B5A" w:rsidRPr="00910B5A" w:rsidRDefault="00910B5A" w:rsidP="00BA5128">
          <w:pPr>
            <w:pStyle w:val="Header"/>
            <w:rPr>
              <w:b/>
            </w:rPr>
          </w:pPr>
          <w:r w:rsidRPr="00910B5A">
            <w:rPr>
              <w:rFonts w:ascii="Arial" w:hAnsi="Arial" w:cs="Arial"/>
              <w:b/>
            </w:rPr>
            <w:t>Health Care Professionals</w:t>
          </w:r>
        </w:p>
      </w:tc>
      <w:tc>
        <w:tcPr>
          <w:tcW w:w="3977" w:type="dxa"/>
        </w:tcPr>
        <w:p w:rsidR="00910B5A" w:rsidRDefault="00910B5A" w:rsidP="00BA512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600075" cy="400050"/>
                <wp:effectExtent l="1905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0B5A" w:rsidTr="00BA5128">
      <w:tc>
        <w:tcPr>
          <w:tcW w:w="9828" w:type="dxa"/>
          <w:gridSpan w:val="2"/>
          <w:shd w:val="clear" w:color="auto" w:fill="E0E0E0"/>
        </w:tcPr>
        <w:p w:rsidR="00910B5A" w:rsidRPr="00910B5A" w:rsidRDefault="00910B5A" w:rsidP="00BA5128">
          <w:pPr>
            <w:pStyle w:val="Publicationsubtitle"/>
          </w:pPr>
          <w:r w:rsidRPr="00910B5A">
            <w:t xml:space="preserve">AstraZeneca COVID-19 Vaccine (ChAdOx1-S [Recombinant]) </w:t>
          </w:r>
        </w:p>
      </w:tc>
    </w:tr>
  </w:tbl>
  <w:p w:rsidR="00910B5A" w:rsidRDefault="00910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83"/>
    <w:rsid w:val="000A4478"/>
    <w:rsid w:val="00166087"/>
    <w:rsid w:val="001B3A11"/>
    <w:rsid w:val="001E72ED"/>
    <w:rsid w:val="003972C9"/>
    <w:rsid w:val="003C0BF4"/>
    <w:rsid w:val="00417D83"/>
    <w:rsid w:val="00482B48"/>
    <w:rsid w:val="004D3083"/>
    <w:rsid w:val="004F6121"/>
    <w:rsid w:val="00636B9F"/>
    <w:rsid w:val="006C0A5A"/>
    <w:rsid w:val="00732BFA"/>
    <w:rsid w:val="007B72CE"/>
    <w:rsid w:val="0087143A"/>
    <w:rsid w:val="008A0C80"/>
    <w:rsid w:val="00910B5A"/>
    <w:rsid w:val="00992452"/>
    <w:rsid w:val="00A13C01"/>
    <w:rsid w:val="00B11C27"/>
    <w:rsid w:val="00BE20E2"/>
    <w:rsid w:val="00CB5243"/>
    <w:rsid w:val="00DB2260"/>
    <w:rsid w:val="00D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26F0C-F733-4E1A-8E58-22F90DE0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8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08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30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83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3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083"/>
    <w:rPr>
      <w:rFonts w:ascii="Calibri" w:hAnsi="Calibri" w:cs="Times New Roman"/>
      <w:lang w:eastAsia="en-GB"/>
    </w:rPr>
  </w:style>
  <w:style w:type="character" w:styleId="PageNumber">
    <w:name w:val="page number"/>
    <w:basedOn w:val="DefaultParagraphFont"/>
    <w:uiPriority w:val="99"/>
    <w:rsid w:val="004D3083"/>
    <w:rPr>
      <w:rFonts w:cs="Times New Roman"/>
    </w:rPr>
  </w:style>
  <w:style w:type="paragraph" w:customStyle="1" w:styleId="Publicationsubtitle">
    <w:name w:val="Publication subtitle"/>
    <w:basedOn w:val="Normal"/>
    <w:autoRedefine/>
    <w:qFormat/>
    <w:rsid w:val="00910B5A"/>
    <w:pPr>
      <w:spacing w:before="120" w:after="240" w:line="360" w:lineRule="exact"/>
    </w:pPr>
    <w:rPr>
      <w:rFonts w:ascii="Arial" w:hAnsi="Arial" w:cstheme="minorBidi"/>
      <w:b/>
      <w:color w:val="43358B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E2A04EE491045B15C1C0FCBD6E288" ma:contentTypeVersion="4" ma:contentTypeDescription="Create a new document." ma:contentTypeScope="" ma:versionID="f5284934813b7311158046929dfbdeeb">
  <xsd:schema xmlns:xsd="http://www.w3.org/2001/XMLSchema" xmlns:xs="http://www.w3.org/2001/XMLSchema" xmlns:p="http://schemas.microsoft.com/office/2006/metadata/properties" xmlns:ns2="ea31c907-75fd-404b-9692-8c11f682cf2c" targetNamespace="http://schemas.microsoft.com/office/2006/metadata/properties" ma:root="true" ma:fieldsID="76d64581fe950e5eea2f7d7eb8d2adf9" ns2:_="">
    <xsd:import namespace="ea31c907-75fd-404b-9692-8c11f682cf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1c907-75fd-404b-9692-8c11f682c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09686A-74BB-425B-AFE1-C6D5E61DACEF}"/>
</file>

<file path=customXml/itemProps2.xml><?xml version="1.0" encoding="utf-8"?>
<ds:datastoreItem xmlns:ds="http://schemas.openxmlformats.org/officeDocument/2006/customXml" ds:itemID="{8AF375F5-EBCD-422C-BAAC-28E3E5F6E56C}"/>
</file>

<file path=customXml/itemProps3.xml><?xml version="1.0" encoding="utf-8"?>
<ds:datastoreItem xmlns:ds="http://schemas.openxmlformats.org/officeDocument/2006/customXml" ds:itemID="{5207A9D3-994A-48E1-BC1B-2807B56D9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NHSGG&amp;C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ahaughton1</dc:creator>
  <cp:lastModifiedBy>Reilly, Val</cp:lastModifiedBy>
  <cp:revision>2</cp:revision>
  <dcterms:created xsi:type="dcterms:W3CDTF">2020-12-31T16:19:00Z</dcterms:created>
  <dcterms:modified xsi:type="dcterms:W3CDTF">2020-12-31T16:19:00Z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0x010100921E2A04EE491045B15C1C0FCBD6E288</vt:lpwstr>
  </property>
</Properties>
</file>