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13" w:rsidRDefault="00672313" w:rsidP="00672313">
      <w:pPr>
        <w:jc w:val="both"/>
        <w:rPr>
          <w:rFonts w:eastAsiaTheme="minorHAnsi" w:cs="Arial"/>
          <w:b/>
          <w:color w:val="000000" w:themeColor="text1"/>
          <w:szCs w:val="24"/>
          <w:lang w:eastAsia="en-GB"/>
        </w:rPr>
      </w:pPr>
      <w:r>
        <w:rPr>
          <w:rFonts w:eastAsiaTheme="minorHAnsi" w:cs="Arial"/>
          <w:b/>
          <w:color w:val="000000" w:themeColor="text1"/>
          <w:szCs w:val="24"/>
          <w:lang w:eastAsia="en-GB"/>
        </w:rPr>
        <w:t>Checklist template -  employer with employee</w:t>
      </w:r>
    </w:p>
    <w:p w:rsidR="00672313" w:rsidRDefault="00672313" w:rsidP="00672313">
      <w:pPr>
        <w:jc w:val="both"/>
        <w:rPr>
          <w:rFonts w:eastAsiaTheme="minorHAnsi" w:cs="Arial"/>
          <w:b/>
          <w:color w:val="000000" w:themeColor="text1"/>
          <w:szCs w:val="24"/>
          <w:lang w:eastAsia="en-GB"/>
        </w:rPr>
      </w:pPr>
    </w:p>
    <w:p w:rsidR="00672313" w:rsidRDefault="00672313" w:rsidP="0067231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CD48E6">
        <w:rPr>
          <w:rFonts w:eastAsiaTheme="minorHAnsi" w:cs="Arial"/>
          <w:sz w:val="22"/>
          <w:szCs w:val="22"/>
        </w:rPr>
        <w:t>Assumpt</w:t>
      </w:r>
      <w:r>
        <w:rPr>
          <w:rFonts w:eastAsiaTheme="minorHAnsi" w:cs="Arial"/>
          <w:sz w:val="22"/>
          <w:szCs w:val="22"/>
        </w:rPr>
        <w:t>ion is that there has already been</w:t>
      </w:r>
      <w:r w:rsidRPr="00CD48E6">
        <w:rPr>
          <w:rFonts w:eastAsiaTheme="minorHAnsi" w:cs="Arial"/>
          <w:sz w:val="22"/>
          <w:szCs w:val="22"/>
        </w:rPr>
        <w:t xml:space="preserve"> </w:t>
      </w:r>
      <w:r>
        <w:rPr>
          <w:rFonts w:eastAsiaTheme="minorHAnsi" w:cs="Arial"/>
          <w:sz w:val="22"/>
          <w:szCs w:val="22"/>
        </w:rPr>
        <w:t xml:space="preserve">Health </w:t>
      </w:r>
      <w:r w:rsidRPr="00CD48E6">
        <w:rPr>
          <w:rFonts w:eastAsiaTheme="minorHAnsi" w:cs="Arial"/>
          <w:sz w:val="22"/>
          <w:szCs w:val="22"/>
        </w:rPr>
        <w:t>Board</w:t>
      </w:r>
      <w:r>
        <w:rPr>
          <w:rFonts w:eastAsiaTheme="minorHAnsi" w:cs="Arial"/>
          <w:sz w:val="22"/>
          <w:szCs w:val="22"/>
        </w:rPr>
        <w:t xml:space="preserve"> or organisation</w:t>
      </w:r>
      <w:r w:rsidRPr="00CD48E6">
        <w:rPr>
          <w:rFonts w:eastAsiaTheme="minorHAnsi" w:cs="Arial"/>
          <w:sz w:val="22"/>
          <w:szCs w:val="22"/>
        </w:rPr>
        <w:t>/</w:t>
      </w:r>
      <w:proofErr w:type="spellStart"/>
      <w:r w:rsidRPr="00CD48E6">
        <w:rPr>
          <w:rFonts w:eastAsiaTheme="minorHAnsi" w:cs="Arial"/>
          <w:sz w:val="22"/>
          <w:szCs w:val="22"/>
        </w:rPr>
        <w:t>H&amp;SCP</w:t>
      </w:r>
      <w:proofErr w:type="spellEnd"/>
      <w:r w:rsidRPr="00CD48E6">
        <w:rPr>
          <w:rFonts w:eastAsiaTheme="minorHAnsi" w:cs="Arial"/>
          <w:sz w:val="22"/>
          <w:szCs w:val="22"/>
        </w:rPr>
        <w:t>/Local Authority/</w:t>
      </w:r>
      <w:r>
        <w:rPr>
          <w:rFonts w:eastAsiaTheme="minorHAnsi" w:cs="Arial"/>
          <w:sz w:val="22"/>
          <w:szCs w:val="22"/>
        </w:rPr>
        <w:t>Independent, Third Sector</w:t>
      </w:r>
      <w:r w:rsidRPr="00CD48E6">
        <w:rPr>
          <w:rFonts w:eastAsiaTheme="minorHAnsi" w:cs="Arial"/>
          <w:sz w:val="22"/>
          <w:szCs w:val="22"/>
        </w:rPr>
        <w:t xml:space="preserve"> Provider agreed requirement for contingency ‘in extremis’ in order to deliver safe services and all available options have been exhausted</w:t>
      </w:r>
      <w:r w:rsidRPr="00CD48E6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672313" w:rsidRPr="00CD48E6" w:rsidRDefault="00672313" w:rsidP="00672313">
      <w:pPr>
        <w:jc w:val="both"/>
        <w:rPr>
          <w:rFonts w:eastAsiaTheme="minorHAnsi" w:cs="Arial"/>
          <w:b/>
          <w:color w:val="000000" w:themeColor="text1"/>
          <w:szCs w:val="24"/>
          <w:lang w:eastAsia="en-GB"/>
        </w:rPr>
      </w:pPr>
    </w:p>
    <w:tbl>
      <w:tblPr>
        <w:tblpPr w:leftFromText="180" w:rightFromText="180" w:vertAnchor="text" w:horzAnchor="margin" w:tblpXSpec="center" w:tblpY="829"/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060"/>
        <w:gridCol w:w="962"/>
        <w:gridCol w:w="4901"/>
      </w:tblGrid>
      <w:tr w:rsidR="00D91F6D" w:rsidRPr="00CD48E6" w:rsidTr="000B138F">
        <w:trPr>
          <w:trHeight w:val="28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91F6D" w:rsidRPr="00A33999" w:rsidRDefault="00D91F6D" w:rsidP="000B138F">
            <w:pPr>
              <w:rPr>
                <w:rFonts w:eastAsiaTheme="minorHAnsi" w:cs="Arial"/>
                <w:b/>
                <w:sz w:val="22"/>
                <w:szCs w:val="22"/>
              </w:rPr>
            </w:pPr>
            <w:r w:rsidRPr="00A33999">
              <w:rPr>
                <w:rFonts w:eastAsia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6D" w:rsidRPr="00CD48E6" w:rsidRDefault="00D91F6D" w:rsidP="000B138F">
            <w:pPr>
              <w:rPr>
                <w:rFonts w:eastAsia="Calibri" w:cs="Arial"/>
                <w:b/>
                <w:bCs/>
                <w:szCs w:val="24"/>
              </w:rPr>
            </w:pPr>
            <w:r w:rsidRPr="00CD48E6">
              <w:rPr>
                <w:rFonts w:eastAsiaTheme="minorHAnsi" w:cs="Arial"/>
                <w:b/>
                <w:szCs w:val="24"/>
              </w:rPr>
              <w:t>Individual risk assessment – Employer with employee</w:t>
            </w:r>
          </w:p>
        </w:tc>
      </w:tr>
      <w:tr w:rsidR="00D91F6D" w:rsidRPr="00CD48E6" w:rsidTr="000B138F">
        <w:trPr>
          <w:trHeight w:val="28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F6D" w:rsidRPr="00CD48E6" w:rsidRDefault="00D91F6D" w:rsidP="000B138F">
            <w:pPr>
              <w:rPr>
                <w:rFonts w:eastAsia="Calibri" w:cs="Arial"/>
                <w:b/>
                <w:bCs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6D" w:rsidRPr="00CD48E6" w:rsidRDefault="00D91F6D" w:rsidP="000B138F">
            <w:pPr>
              <w:rPr>
                <w:rFonts w:eastAsia="Calibri" w:cs="Arial"/>
                <w:b/>
                <w:bCs/>
                <w:szCs w:val="24"/>
              </w:rPr>
            </w:pPr>
            <w:r w:rsidRPr="00CD48E6">
              <w:rPr>
                <w:rFonts w:eastAsia="Calibri" w:cs="Arial"/>
                <w:b/>
                <w:bCs/>
                <w:szCs w:val="24"/>
              </w:rPr>
              <w:t>Statement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6D" w:rsidRPr="00CD48E6" w:rsidRDefault="00D91F6D" w:rsidP="000B138F">
            <w:pPr>
              <w:rPr>
                <w:rFonts w:eastAsia="Calibri" w:cs="Arial"/>
                <w:b/>
                <w:bCs/>
                <w:szCs w:val="24"/>
              </w:rPr>
            </w:pPr>
            <w:r w:rsidRPr="00CD48E6">
              <w:rPr>
                <w:rFonts w:eastAsia="Calibri" w:cs="Arial"/>
                <w:b/>
                <w:bCs/>
                <w:szCs w:val="24"/>
              </w:rPr>
              <w:t>Check</w:t>
            </w:r>
          </w:p>
        </w:tc>
        <w:tc>
          <w:tcPr>
            <w:tcW w:w="4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6D" w:rsidRPr="00CD48E6" w:rsidRDefault="00D91F6D" w:rsidP="000B138F">
            <w:pPr>
              <w:rPr>
                <w:rFonts w:eastAsia="Calibri" w:cs="Arial"/>
                <w:b/>
                <w:bCs/>
                <w:szCs w:val="24"/>
              </w:rPr>
            </w:pPr>
            <w:r w:rsidRPr="00CD48E6">
              <w:rPr>
                <w:rFonts w:eastAsia="Calibri" w:cs="Arial"/>
                <w:b/>
                <w:bCs/>
                <w:szCs w:val="24"/>
              </w:rPr>
              <w:t>Mitigation</w:t>
            </w:r>
          </w:p>
        </w:tc>
      </w:tr>
      <w:tr w:rsidR="00D91F6D" w:rsidRPr="00CD48E6" w:rsidTr="000B138F">
        <w:trPr>
          <w:trHeight w:val="26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F6D" w:rsidRPr="00CD48E6" w:rsidRDefault="00D91F6D" w:rsidP="000B138F">
            <w:pPr>
              <w:jc w:val="center"/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>1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6D" w:rsidRPr="00CD48E6" w:rsidRDefault="00D91F6D" w:rsidP="000B138F">
            <w:pPr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>Is the employee double vaccinated (at least 14 days post 2</w:t>
            </w:r>
            <w:r w:rsidRPr="00CD48E6">
              <w:rPr>
                <w:rFonts w:eastAsia="Calibri" w:cs="Arial"/>
                <w:i/>
                <w:szCs w:val="24"/>
                <w:vertAlign w:val="superscript"/>
              </w:rPr>
              <w:t>nd</w:t>
            </w:r>
            <w:r w:rsidRPr="00CD48E6">
              <w:rPr>
                <w:rFonts w:eastAsia="Calibri" w:cs="Arial"/>
                <w:i/>
                <w:szCs w:val="24"/>
              </w:rPr>
              <w:t xml:space="preserve"> vaccination and assurance)?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6D" w:rsidRPr="00CD48E6" w:rsidRDefault="00D91F6D" w:rsidP="000B13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6D" w:rsidRPr="00CD48E6" w:rsidRDefault="00D91F6D" w:rsidP="000B138F">
            <w:pPr>
              <w:rPr>
                <w:i/>
                <w:iCs/>
                <w:color w:val="7F7F7F"/>
              </w:rPr>
            </w:pPr>
            <w:r w:rsidRPr="00CD48E6">
              <w:rPr>
                <w:i/>
                <w:iCs/>
                <w:color w:val="7F7F7F"/>
              </w:rPr>
              <w:t>No – staff member should self-isolate for 10 days.</w:t>
            </w:r>
          </w:p>
          <w:p w:rsidR="00D91F6D" w:rsidRPr="00CD48E6" w:rsidRDefault="00D91F6D" w:rsidP="000B138F">
            <w:pPr>
              <w:rPr>
                <w:rFonts w:ascii="Calibri" w:hAnsi="Calibri"/>
                <w:i/>
                <w:iCs/>
                <w:color w:val="7F7F7F"/>
                <w:sz w:val="22"/>
              </w:rPr>
            </w:pPr>
            <w:r w:rsidRPr="00CD48E6">
              <w:rPr>
                <w:i/>
                <w:iCs/>
                <w:color w:val="7F7F7F"/>
              </w:rPr>
              <w:t>Yes – move to Qu 2</w:t>
            </w:r>
          </w:p>
        </w:tc>
      </w:tr>
      <w:tr w:rsidR="00D91F6D" w:rsidRPr="00CD48E6" w:rsidTr="000B138F">
        <w:trPr>
          <w:trHeight w:val="28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F6D" w:rsidRPr="00CD48E6" w:rsidRDefault="00D91F6D" w:rsidP="000B138F">
            <w:pPr>
              <w:jc w:val="center"/>
              <w:rPr>
                <w:rFonts w:eastAsia="Calibri" w:cs="Arial"/>
                <w:szCs w:val="24"/>
              </w:rPr>
            </w:pPr>
            <w:r w:rsidRPr="00CD48E6">
              <w:rPr>
                <w:rFonts w:eastAsia="Calibri" w:cs="Arial"/>
                <w:szCs w:val="24"/>
              </w:rPr>
              <w:t>2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6D" w:rsidRPr="00CD48E6" w:rsidRDefault="00D91F6D" w:rsidP="000B138F">
            <w:pPr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 xml:space="preserve">Is their </w:t>
            </w:r>
            <w:proofErr w:type="spellStart"/>
            <w:r w:rsidRPr="00CD48E6">
              <w:rPr>
                <w:rFonts w:eastAsia="Calibri" w:cs="Arial"/>
                <w:i/>
                <w:szCs w:val="24"/>
              </w:rPr>
              <w:t>PCR</w:t>
            </w:r>
            <w:proofErr w:type="spellEnd"/>
            <w:r>
              <w:rPr>
                <w:rFonts w:eastAsia="Calibri" w:cs="Arial"/>
                <w:i/>
                <w:szCs w:val="24"/>
              </w:rPr>
              <w:t>/</w:t>
            </w:r>
            <w:proofErr w:type="spellStart"/>
            <w:r>
              <w:rPr>
                <w:rFonts w:eastAsia="Calibri" w:cs="Arial"/>
                <w:i/>
                <w:szCs w:val="24"/>
              </w:rPr>
              <w:t>covid</w:t>
            </w:r>
            <w:proofErr w:type="spellEnd"/>
            <w:r w:rsidRPr="00CD48E6">
              <w:rPr>
                <w:rFonts w:eastAsia="Calibri" w:cs="Arial"/>
                <w:i/>
                <w:szCs w:val="24"/>
              </w:rPr>
              <w:t xml:space="preserve"> status known?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6D" w:rsidRPr="00CD48E6" w:rsidRDefault="00D91F6D" w:rsidP="000B13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6D" w:rsidRPr="00CD48E6" w:rsidRDefault="00D91F6D" w:rsidP="000B138F">
            <w:pPr>
              <w:rPr>
                <w:b/>
                <w:i/>
                <w:iCs/>
                <w:color w:val="7F7F7F"/>
              </w:rPr>
            </w:pPr>
            <w:proofErr w:type="spellStart"/>
            <w:r w:rsidRPr="00CD48E6">
              <w:rPr>
                <w:b/>
                <w:i/>
                <w:iCs/>
                <w:color w:val="7F7F7F"/>
              </w:rPr>
              <w:t>PCR</w:t>
            </w:r>
            <w:proofErr w:type="spellEnd"/>
            <w:r w:rsidRPr="00CD48E6">
              <w:rPr>
                <w:b/>
                <w:i/>
                <w:iCs/>
                <w:color w:val="7F7F7F"/>
              </w:rPr>
              <w:t xml:space="preserve"> negative</w:t>
            </w:r>
          </w:p>
          <w:p w:rsidR="00D91F6D" w:rsidRPr="00CD48E6" w:rsidRDefault="00D91F6D" w:rsidP="00D91F6D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i/>
                <w:iCs/>
                <w:color w:val="7F7F7F"/>
              </w:rPr>
            </w:pPr>
            <w:r w:rsidRPr="002A13C0">
              <w:rPr>
                <w:i/>
                <w:iCs/>
                <w:color w:val="7F7F7F"/>
              </w:rPr>
              <w:t>Are</w:t>
            </w:r>
            <w:r w:rsidRPr="00CD48E6">
              <w:rPr>
                <w:b/>
                <w:i/>
                <w:iCs/>
                <w:color w:val="7F7F7F"/>
              </w:rPr>
              <w:t xml:space="preserve"> </w:t>
            </w:r>
            <w:r w:rsidRPr="00CD48E6">
              <w:rPr>
                <w:i/>
                <w:iCs/>
                <w:color w:val="7F7F7F"/>
              </w:rPr>
              <w:t xml:space="preserve">they are consenting to return to work? </w:t>
            </w:r>
            <w:r w:rsidRPr="00CD48E6">
              <w:rPr>
                <w:b/>
                <w:i/>
                <w:iCs/>
                <w:color w:val="7F7F7F"/>
              </w:rPr>
              <w:t>Yes</w:t>
            </w:r>
            <w:r w:rsidRPr="00CD48E6">
              <w:rPr>
                <w:i/>
                <w:iCs/>
                <w:color w:val="7F7F7F"/>
              </w:rPr>
              <w:t xml:space="preserve"> </w:t>
            </w:r>
            <w:proofErr w:type="spellStart"/>
            <w:r w:rsidRPr="00CD48E6">
              <w:rPr>
                <w:i/>
                <w:iCs/>
                <w:color w:val="7F7F7F"/>
              </w:rPr>
              <w:t>Qu.3</w:t>
            </w:r>
            <w:proofErr w:type="spellEnd"/>
            <w:r w:rsidRPr="00CD48E6">
              <w:rPr>
                <w:i/>
                <w:iCs/>
                <w:color w:val="7F7F7F"/>
              </w:rPr>
              <w:t xml:space="preserve"> </w:t>
            </w:r>
          </w:p>
          <w:p w:rsidR="00D91F6D" w:rsidRPr="00CD48E6" w:rsidRDefault="00D91F6D" w:rsidP="00D91F6D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i/>
                <w:iCs/>
                <w:color w:val="7F7F7F"/>
              </w:rPr>
            </w:pPr>
            <w:r w:rsidRPr="00CD48E6">
              <w:rPr>
                <w:b/>
                <w:i/>
                <w:iCs/>
                <w:color w:val="7F7F7F"/>
              </w:rPr>
              <w:t>No</w:t>
            </w:r>
            <w:r w:rsidRPr="00CD48E6">
              <w:rPr>
                <w:i/>
                <w:iCs/>
                <w:color w:val="7F7F7F"/>
              </w:rPr>
              <w:t xml:space="preserve"> – self-isolate for 10 days</w:t>
            </w:r>
          </w:p>
          <w:p w:rsidR="00D91F6D" w:rsidRPr="00CD48E6" w:rsidRDefault="00D91F6D" w:rsidP="000B138F">
            <w:pPr>
              <w:rPr>
                <w:b/>
                <w:i/>
                <w:iCs/>
                <w:color w:val="7F7F7F"/>
              </w:rPr>
            </w:pPr>
            <w:proofErr w:type="spellStart"/>
            <w:r w:rsidRPr="00CD48E6">
              <w:rPr>
                <w:b/>
                <w:i/>
                <w:iCs/>
                <w:color w:val="7F7F7F"/>
              </w:rPr>
              <w:t>PCR</w:t>
            </w:r>
            <w:proofErr w:type="spellEnd"/>
            <w:r w:rsidRPr="00CD48E6">
              <w:rPr>
                <w:b/>
                <w:i/>
                <w:iCs/>
                <w:color w:val="7F7F7F"/>
              </w:rPr>
              <w:t xml:space="preserve"> positive</w:t>
            </w:r>
          </w:p>
          <w:p w:rsidR="00D91F6D" w:rsidRPr="00CD48E6" w:rsidRDefault="00D91F6D" w:rsidP="00D91F6D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i/>
                <w:iCs/>
                <w:color w:val="7F7F7F"/>
              </w:rPr>
            </w:pPr>
            <w:r w:rsidRPr="00CD48E6">
              <w:rPr>
                <w:i/>
                <w:iCs/>
                <w:color w:val="7F7F7F"/>
              </w:rPr>
              <w:t>They self-isolate for 10 days.</w:t>
            </w:r>
          </w:p>
          <w:p w:rsidR="00D91F6D" w:rsidRPr="00CD48E6" w:rsidRDefault="00D91F6D" w:rsidP="000B138F">
            <w:pPr>
              <w:rPr>
                <w:i/>
                <w:iCs/>
                <w:color w:val="7F7F7F"/>
              </w:rPr>
            </w:pPr>
            <w:r w:rsidRPr="00CD48E6">
              <w:rPr>
                <w:b/>
                <w:i/>
                <w:iCs/>
                <w:color w:val="7F7F7F"/>
              </w:rPr>
              <w:t>Status unknown</w:t>
            </w:r>
            <w:r w:rsidRPr="00CD48E6">
              <w:rPr>
                <w:i/>
                <w:iCs/>
                <w:color w:val="7F7F7F"/>
              </w:rPr>
              <w:t xml:space="preserve"> – </w:t>
            </w:r>
          </w:p>
          <w:p w:rsidR="00D91F6D" w:rsidRPr="00CD48E6" w:rsidRDefault="00D91F6D" w:rsidP="00D91F6D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i/>
                <w:iCs/>
                <w:color w:val="7F7F7F"/>
              </w:rPr>
            </w:pPr>
            <w:r>
              <w:rPr>
                <w:i/>
                <w:iCs/>
                <w:color w:val="7F7F7F"/>
              </w:rPr>
              <w:t>N</w:t>
            </w:r>
            <w:r w:rsidRPr="00CD48E6">
              <w:rPr>
                <w:i/>
                <w:iCs/>
                <w:color w:val="7F7F7F"/>
              </w:rPr>
              <w:t xml:space="preserve">eed to book </w:t>
            </w:r>
            <w:proofErr w:type="spellStart"/>
            <w:r w:rsidRPr="00CD48E6">
              <w:rPr>
                <w:i/>
                <w:iCs/>
                <w:color w:val="7F7F7F"/>
              </w:rPr>
              <w:t>PCR</w:t>
            </w:r>
            <w:proofErr w:type="spellEnd"/>
            <w:r w:rsidRPr="00CD48E6">
              <w:rPr>
                <w:i/>
                <w:iCs/>
                <w:color w:val="7F7F7F"/>
              </w:rPr>
              <w:t xml:space="preserve"> if consenting to return to work</w:t>
            </w:r>
          </w:p>
          <w:p w:rsidR="00D91F6D" w:rsidRPr="00CD48E6" w:rsidRDefault="00D91F6D" w:rsidP="000B138F">
            <w:pPr>
              <w:rPr>
                <w:i/>
                <w:iCs/>
                <w:color w:val="7F7F7F"/>
              </w:rPr>
            </w:pPr>
          </w:p>
        </w:tc>
      </w:tr>
      <w:tr w:rsidR="00D91F6D" w:rsidRPr="00CD48E6" w:rsidTr="000B138F">
        <w:trPr>
          <w:trHeight w:val="36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F6D" w:rsidRPr="00CD48E6" w:rsidRDefault="00D91F6D" w:rsidP="000B138F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3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6D" w:rsidRPr="00CD48E6" w:rsidRDefault="00D91F6D" w:rsidP="000B138F">
            <w:pPr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 xml:space="preserve">Does the staff member have access to lateral flow devices and are </w:t>
            </w:r>
            <w:r>
              <w:rPr>
                <w:rFonts w:eastAsia="Calibri" w:cs="Arial"/>
                <w:i/>
                <w:szCs w:val="24"/>
              </w:rPr>
              <w:t xml:space="preserve">they </w:t>
            </w:r>
            <w:r w:rsidRPr="00CD48E6">
              <w:rPr>
                <w:rFonts w:eastAsia="Calibri" w:cs="Arial"/>
                <w:i/>
                <w:szCs w:val="24"/>
              </w:rPr>
              <w:t>able to use them appropriately?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6D" w:rsidRPr="00CD48E6" w:rsidRDefault="00D91F6D" w:rsidP="000B13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6D" w:rsidRPr="00CD48E6" w:rsidRDefault="00D91F6D" w:rsidP="000B138F">
            <w:pPr>
              <w:rPr>
                <w:i/>
                <w:iCs/>
                <w:color w:val="7F7F7F"/>
              </w:rPr>
            </w:pPr>
            <w:r w:rsidRPr="00CD48E6">
              <w:rPr>
                <w:b/>
                <w:i/>
                <w:iCs/>
                <w:color w:val="7F7F7F"/>
              </w:rPr>
              <w:t>Yes</w:t>
            </w:r>
            <w:r w:rsidRPr="00CD48E6">
              <w:rPr>
                <w:i/>
                <w:iCs/>
                <w:color w:val="7F7F7F"/>
              </w:rPr>
              <w:t xml:space="preserve"> – Staff member should test daily using LFDs </w:t>
            </w:r>
            <w:r>
              <w:rPr>
                <w:i/>
                <w:iCs/>
                <w:color w:val="7F7F7F"/>
              </w:rPr>
              <w:t xml:space="preserve">for </w:t>
            </w:r>
            <w:r w:rsidRPr="00CA2FE5">
              <w:rPr>
                <w:i/>
                <w:iCs/>
                <w:color w:val="7F7F7F"/>
              </w:rPr>
              <w:t xml:space="preserve"> 10 days after exposure</w:t>
            </w:r>
            <w:r>
              <w:rPr>
                <w:i/>
                <w:iCs/>
                <w:color w:val="7F7F7F"/>
              </w:rPr>
              <w:t xml:space="preserve"> to </w:t>
            </w:r>
            <w:proofErr w:type="spellStart"/>
            <w:r>
              <w:rPr>
                <w:i/>
                <w:iCs/>
                <w:color w:val="7F7F7F"/>
              </w:rPr>
              <w:t>covid</w:t>
            </w:r>
            <w:proofErr w:type="spellEnd"/>
            <w:r>
              <w:rPr>
                <w:i/>
                <w:iCs/>
                <w:color w:val="7F7F7F"/>
              </w:rPr>
              <w:t xml:space="preserve"> </w:t>
            </w:r>
            <w:r w:rsidRPr="00CD48E6">
              <w:rPr>
                <w:i/>
                <w:iCs/>
                <w:color w:val="7F7F7F"/>
              </w:rPr>
              <w:t>and report result to their line manager.</w:t>
            </w:r>
          </w:p>
          <w:p w:rsidR="00D91F6D" w:rsidRPr="00CD48E6" w:rsidRDefault="00D91F6D" w:rsidP="000B138F">
            <w:pPr>
              <w:rPr>
                <w:i/>
                <w:iCs/>
                <w:color w:val="7F7F7F"/>
              </w:rPr>
            </w:pPr>
            <w:r w:rsidRPr="00CD48E6">
              <w:rPr>
                <w:b/>
                <w:i/>
                <w:iCs/>
                <w:color w:val="7F7F7F"/>
              </w:rPr>
              <w:t>No</w:t>
            </w:r>
            <w:r>
              <w:rPr>
                <w:b/>
                <w:i/>
                <w:iCs/>
                <w:color w:val="7F7F7F"/>
              </w:rPr>
              <w:t xml:space="preserve"> </w:t>
            </w:r>
            <w:r w:rsidRPr="00CD48E6">
              <w:rPr>
                <w:i/>
                <w:iCs/>
                <w:color w:val="7F7F7F"/>
              </w:rPr>
              <w:t xml:space="preserve">–  Line manager should facilitate access to LFDs prior to return to work.  </w:t>
            </w:r>
          </w:p>
        </w:tc>
      </w:tr>
      <w:tr w:rsidR="00D91F6D" w:rsidRPr="00CD48E6" w:rsidTr="000B138F">
        <w:trPr>
          <w:trHeight w:val="28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F6D" w:rsidRPr="00CD48E6" w:rsidRDefault="00D91F6D" w:rsidP="000B138F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4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6D" w:rsidRPr="00CD48E6" w:rsidRDefault="00D91F6D" w:rsidP="000B138F">
            <w:pPr>
              <w:rPr>
                <w:rFonts w:eastAsia="Calibri" w:cs="Arial"/>
                <w:i/>
                <w:szCs w:val="24"/>
              </w:rPr>
            </w:pPr>
            <w:r w:rsidRPr="00CD48E6">
              <w:rPr>
                <w:rFonts w:eastAsia="Calibri" w:cs="Arial"/>
                <w:i/>
                <w:szCs w:val="24"/>
              </w:rPr>
              <w:t xml:space="preserve">Has the staff member </w:t>
            </w:r>
            <w:r>
              <w:rPr>
                <w:rFonts w:eastAsia="Calibri" w:cs="Arial"/>
                <w:i/>
                <w:szCs w:val="24"/>
              </w:rPr>
              <w:t xml:space="preserve">received the factsheet and had an informed discussion with their line manager/equivalent.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6D" w:rsidRPr="00CD48E6" w:rsidRDefault="00D91F6D" w:rsidP="000B138F">
            <w:pPr>
              <w:rPr>
                <w:rFonts w:eastAsia="Calibri" w:cs="Arial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6D" w:rsidRPr="00CD48E6" w:rsidRDefault="00D91F6D" w:rsidP="000B138F">
            <w:pPr>
              <w:rPr>
                <w:i/>
                <w:iCs/>
                <w:color w:val="7F7F7F"/>
              </w:rPr>
            </w:pPr>
            <w:r w:rsidRPr="00CD48E6">
              <w:rPr>
                <w:i/>
                <w:iCs/>
                <w:color w:val="7F7F7F"/>
              </w:rPr>
              <w:t>Ensure as part of informed consent that the staff member understands the conditions in wh</w:t>
            </w:r>
            <w:r>
              <w:rPr>
                <w:i/>
                <w:iCs/>
                <w:color w:val="7F7F7F"/>
              </w:rPr>
              <w:t xml:space="preserve">ich they return to work and to minimise contact out-with work. </w:t>
            </w:r>
          </w:p>
        </w:tc>
      </w:tr>
    </w:tbl>
    <w:p w:rsidR="00672313" w:rsidRPr="009B7615" w:rsidRDefault="00672313" w:rsidP="00B561C0">
      <w:bookmarkStart w:id="0" w:name="_GoBack"/>
      <w:bookmarkEnd w:id="0"/>
    </w:p>
    <w:sectPr w:rsidR="00672313" w:rsidRPr="009B7615" w:rsidSect="00672313"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BA15673"/>
    <w:multiLevelType w:val="hybridMultilevel"/>
    <w:tmpl w:val="74704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7F1663"/>
    <w:multiLevelType w:val="hybridMultilevel"/>
    <w:tmpl w:val="71D22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13"/>
    <w:rsid w:val="00027405"/>
    <w:rsid w:val="00027C27"/>
    <w:rsid w:val="000C0CF4"/>
    <w:rsid w:val="00251DA4"/>
    <w:rsid w:val="00281579"/>
    <w:rsid w:val="00306C61"/>
    <w:rsid w:val="0037582B"/>
    <w:rsid w:val="00672313"/>
    <w:rsid w:val="00857548"/>
    <w:rsid w:val="009B7615"/>
    <w:rsid w:val="00A33CC4"/>
    <w:rsid w:val="00B51BDC"/>
    <w:rsid w:val="00B561C0"/>
    <w:rsid w:val="00B773CE"/>
    <w:rsid w:val="00C91823"/>
    <w:rsid w:val="00D008AB"/>
    <w:rsid w:val="00D91F6D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14DB"/>
  <w15:chartTrackingRefBased/>
  <w15:docId w15:val="{9D1D91FD-21C6-45B3-8244-54662CBC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13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 C (Christine)</dc:creator>
  <cp:keywords/>
  <dc:description/>
  <cp:lastModifiedBy>McGregor C (Christine)</cp:lastModifiedBy>
  <cp:revision>3</cp:revision>
  <dcterms:created xsi:type="dcterms:W3CDTF">2021-07-16T10:07:00Z</dcterms:created>
  <dcterms:modified xsi:type="dcterms:W3CDTF">2021-07-16T14:41:00Z</dcterms:modified>
</cp:coreProperties>
</file>