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6E2" w:rsidRPr="00B976E2" w:rsidRDefault="00B976E2" w:rsidP="00B976E2">
      <w:pPr>
        <w:pStyle w:val="xmsonormal"/>
        <w:shd w:val="clear" w:color="auto" w:fill="FFFFFF"/>
        <w:spacing w:before="0" w:beforeAutospacing="0" w:after="0" w:afterAutospacing="0"/>
        <w:rPr>
          <w:rFonts w:ascii="Calibri" w:hAnsi="Calibri" w:cs="Calibri"/>
          <w:i/>
          <w:color w:val="201F1E"/>
          <w:sz w:val="22"/>
          <w:szCs w:val="22"/>
        </w:rPr>
      </w:pPr>
      <w:r w:rsidRPr="00B976E2">
        <w:rPr>
          <w:rFonts w:ascii="Arial" w:hAnsi="Arial" w:cs="Arial"/>
          <w:i/>
          <w:color w:val="201F1E"/>
          <w:bdr w:val="none" w:sz="0" w:space="0" w:color="auto" w:frame="1"/>
        </w:rPr>
        <w:t>Please note that some of these messages may have been shared through other networks.</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bdr w:val="none" w:sz="0" w:space="0" w:color="auto" w:frame="1"/>
        </w:rPr>
        <w:t>Vaccination for at-risk 5-11s - DCMO video and static assets</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bdr w:val="none" w:sz="0" w:space="0" w:color="auto" w:frame="1"/>
          <w:lang w:val="en-US"/>
        </w:rPr>
        <w:t>As </w:t>
      </w:r>
      <w:r>
        <w:rPr>
          <w:rFonts w:ascii="Arial" w:hAnsi="Arial" w:cs="Arial"/>
          <w:color w:val="201F1E"/>
          <w:bdr w:val="none" w:sz="0" w:space="0" w:color="auto" w:frame="1"/>
          <w:lang w:val="en-US"/>
        </w:rPr>
        <w:t>you </w:t>
      </w:r>
      <w:r>
        <w:rPr>
          <w:rFonts w:ascii="Arial" w:hAnsi="Arial" w:cs="Arial"/>
          <w:color w:val="000000"/>
          <w:bdr w:val="none" w:sz="0" w:space="0" w:color="auto" w:frame="1"/>
          <w:lang w:val="en-US"/>
        </w:rPr>
        <w:t>will be aware, </w:t>
      </w:r>
      <w:r>
        <w:rPr>
          <w:rFonts w:ascii="Arial" w:hAnsi="Arial" w:cs="Arial"/>
          <w:color w:val="000000"/>
          <w:bdr w:val="none" w:sz="0" w:space="0" w:color="auto" w:frame="1"/>
        </w:rPr>
        <w:t>we are </w:t>
      </w:r>
      <w:r>
        <w:rPr>
          <w:rFonts w:ascii="Arial" w:hAnsi="Arial" w:cs="Arial"/>
          <w:color w:val="201F1E"/>
          <w:bdr w:val="none" w:sz="0" w:space="0" w:color="auto" w:frame="1"/>
        </w:rPr>
        <w:t>now offering two doses of the COVID-19 vaccine to children aged 5 to 11 years old who are at higher risk from COVID-19 due to underlying health conditions or who share living accommodation on most days with someone with a weakened immune system.</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US"/>
        </w:rPr>
        <w:t>DCMO Professor Nicola Steedman has created a new video message to support this messaging. </w:t>
      </w:r>
      <w:r>
        <w:rPr>
          <w:rFonts w:ascii="Arial" w:hAnsi="Arial" w:cs="Arial"/>
          <w:color w:val="201F1E"/>
          <w:bdr w:val="none" w:sz="0" w:space="0" w:color="auto" w:frame="1"/>
        </w:rPr>
        <w:t>We would appreciate your help in sharing this with your relevant networks.</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US"/>
        </w:rPr>
        <w:t>This can be viewed and downloaded </w:t>
      </w:r>
      <w:r>
        <w:rPr>
          <w:rFonts w:ascii="Arial" w:hAnsi="Arial" w:cs="Arial"/>
          <w:color w:val="000000"/>
          <w:bdr w:val="none" w:sz="0" w:space="0" w:color="auto" w:frame="1"/>
          <w:lang w:val="en-US"/>
        </w:rPr>
        <w:t>here: </w:t>
      </w:r>
      <w:r>
        <w:rPr>
          <w:rFonts w:ascii="Calibri" w:hAnsi="Calibri" w:cs="Calibri"/>
          <w:color w:val="201F1E"/>
          <w:sz w:val="22"/>
          <w:szCs w:val="22"/>
        </w:rPr>
        <w:t>[BLOCKEDdropbox%5b.%5dcom/s/r1p5s5zg9qsu149/DCMO%20-%20COVID-19%20Vaccine%20-%205%20to%2011-year-olds%5b.%5dmp4?dl=0BLOCKED]</w:t>
      </w:r>
      <w:r>
        <w:rPr>
          <w:rFonts w:ascii="Arial" w:hAnsi="Arial" w:cs="Arial"/>
          <w:color w:val="201F1E"/>
          <w:sz w:val="22"/>
          <w:szCs w:val="22"/>
          <w:bdr w:val="none" w:sz="0" w:space="0" w:color="auto" w:frame="1"/>
        </w:rPr>
        <w:t>Video available via Dropbox here. </w:t>
      </w:r>
      <w:r>
        <w:rPr>
          <w:rFonts w:ascii="Arial" w:hAnsi="Arial" w:cs="Arial"/>
          <w:color w:val="44546A"/>
          <w:bdr w:val="none" w:sz="0" w:space="0" w:color="auto" w:frame="1"/>
        </w:rPr>
        <w:t> </w:t>
      </w:r>
      <w:r>
        <w:rPr>
          <w:rFonts w:ascii="Arial" w:hAnsi="Arial" w:cs="Arial"/>
          <w:color w:val="000000"/>
          <w:bdr w:val="none" w:sz="0" w:space="0" w:color="auto" w:frame="1"/>
        </w:rPr>
        <w:t>, </w:t>
      </w:r>
      <w:r>
        <w:rPr>
          <w:rFonts w:ascii="Calibri" w:hAnsi="Calibri" w:cs="Calibri"/>
          <w:color w:val="201F1E"/>
          <w:sz w:val="22"/>
          <w:szCs w:val="22"/>
        </w:rPr>
        <w:t>[BLOCKEDwe%5b</w:t>
      </w:r>
      <w:proofErr w:type="gramStart"/>
      <w:r>
        <w:rPr>
          <w:rFonts w:ascii="Calibri" w:hAnsi="Calibri" w:cs="Calibri"/>
          <w:color w:val="201F1E"/>
          <w:sz w:val="22"/>
          <w:szCs w:val="22"/>
        </w:rPr>
        <w:t>.%</w:t>
      </w:r>
      <w:proofErr w:type="gramEnd"/>
      <w:r>
        <w:rPr>
          <w:rFonts w:ascii="Calibri" w:hAnsi="Calibri" w:cs="Calibri"/>
          <w:color w:val="201F1E"/>
          <w:sz w:val="22"/>
          <w:szCs w:val="22"/>
        </w:rPr>
        <w:t>5dtl/t-aXSE8DhpsGBLOCKED]</w:t>
      </w:r>
      <w:r>
        <w:rPr>
          <w:rFonts w:ascii="Arial" w:hAnsi="Arial" w:cs="Arial"/>
          <w:color w:val="201F1E"/>
          <w:sz w:val="22"/>
          <w:szCs w:val="22"/>
          <w:bdr w:val="none" w:sz="0" w:space="0" w:color="auto" w:frame="1"/>
        </w:rPr>
        <w:t>Video available via WeTransfer here.</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We have also attached a social media copy with suggested social media posts. </w:t>
      </w:r>
      <w:r>
        <w:rPr>
          <w:rFonts w:ascii="Arial" w:hAnsi="Arial" w:cs="Arial"/>
          <w:color w:val="44546A"/>
          <w:bdr w:val="none" w:sz="0" w:space="0" w:color="auto" w:frame="1"/>
        </w:rPr>
        <w:t> </w:t>
      </w:r>
      <w:r>
        <w:rPr>
          <w:rFonts w:ascii="Arial" w:hAnsi="Arial" w:cs="Arial"/>
          <w:color w:val="201F1E"/>
          <w:bdr w:val="none" w:sz="0" w:space="0" w:color="auto" w:frame="1"/>
          <w:lang w:val="en-US"/>
        </w:rPr>
        <w:t>Static social media assets and some suggested social media copy is available in [BLOCKEDdropbox%5b.%5dcom/sh/6i0lpu26rapc7oj/AACzBOHfR3jYJ7_BUysNG0oYa?dl=0BLOCKED]Dropbox here and via [BLOCKEDwe%5b</w:t>
      </w:r>
      <w:proofErr w:type="gramStart"/>
      <w:r>
        <w:rPr>
          <w:rFonts w:ascii="Arial" w:hAnsi="Arial" w:cs="Arial"/>
          <w:color w:val="201F1E"/>
          <w:bdr w:val="none" w:sz="0" w:space="0" w:color="auto" w:frame="1"/>
          <w:lang w:val="en-US"/>
        </w:rPr>
        <w:t>.%</w:t>
      </w:r>
      <w:proofErr w:type="gramEnd"/>
      <w:r>
        <w:rPr>
          <w:rFonts w:ascii="Arial" w:hAnsi="Arial" w:cs="Arial"/>
          <w:color w:val="201F1E"/>
          <w:bdr w:val="none" w:sz="0" w:space="0" w:color="auto" w:frame="1"/>
          <w:lang w:val="en-US"/>
        </w:rPr>
        <w:t>5dtl/t-K1sdnzrUTNBLOCKED]WeTransfer here.</w:t>
      </w:r>
      <w:r>
        <w:rPr>
          <w:rFonts w:ascii="Arial" w:hAnsi="Arial" w:cs="Arial"/>
          <w:color w:val="44546A"/>
          <w:bdr w:val="none" w:sz="0" w:space="0" w:color="auto" w:frame="1"/>
          <w:lang w:val="en-US"/>
        </w:rPr>
        <w:t>”</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201F1E"/>
          <w:bdr w:val="none" w:sz="0" w:space="0" w:color="auto" w:frame="1"/>
        </w:rPr>
        <w:t>Dissemination to Primary Care Leads - Update in Terminal Illness Definition for Disability Assistance in advance of Adult Disability Payment Pilot</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Please find attached an update providing a high level overview of the upcoming change in the terminal illness definition for disability assistance in Scotland. We are sharing this update as we enter the pilot phase of the rollout of Adult Disability Payment, which opens for new applications in pilot areas on 21 March 2022.</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Please could the alert be disseminated, </w:t>
      </w:r>
      <w:r>
        <w:rPr>
          <w:rFonts w:ascii="Arial" w:hAnsi="Arial" w:cs="Arial"/>
          <w:b/>
          <w:bCs/>
          <w:color w:val="201F1E"/>
          <w:bdr w:val="none" w:sz="0" w:space="0" w:color="auto" w:frame="1"/>
        </w:rPr>
        <w:t>in the week of 14 February</w:t>
      </w:r>
      <w:r>
        <w:rPr>
          <w:rFonts w:ascii="Arial" w:hAnsi="Arial" w:cs="Arial"/>
          <w:color w:val="201F1E"/>
          <w:bdr w:val="none" w:sz="0" w:space="0" w:color="auto" w:frame="1"/>
        </w:rPr>
        <w:t xml:space="preserve">, to Registered Medical Practitioners and Registered Nurses, Patient Advisory and Welfare services and to any others, in your view, with an interest in this issue within primary </w:t>
      </w:r>
      <w:proofErr w:type="gramStart"/>
      <w:r>
        <w:rPr>
          <w:rFonts w:ascii="Arial" w:hAnsi="Arial" w:cs="Arial"/>
          <w:color w:val="201F1E"/>
          <w:bdr w:val="none" w:sz="0" w:space="0" w:color="auto" w:frame="1"/>
        </w:rPr>
        <w:t>care.</w:t>
      </w:r>
      <w:proofErr w:type="gramEnd"/>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The same alert will be shared with Chief Executives of Health Boards, Chief Officers of Integrated Joint Boards and Communication Leads of Health Boards.</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We would also like to highlight two Stakeholder Events hosted by Social Security Scotland. This will be of particular interest to clinicians and people supporting adults who are terminally ill working in the first pilot areas; Dundee City and Perth and Kinross and Western Isles local authorities. Information on these events can be accessed here: [BLOCKEDsocialsecurity%5b.%5dgov%5b.%5dscot/news-events/events/adult-disability-payment-special-rules-for-terminal-illnessBLOCKED]Social Security Scotland - Adult Disability Payment - Special Rules for Terminal Illness.</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Arial" w:hAnsi="Arial" w:cs="Arial"/>
          <w:b/>
          <w:bCs/>
          <w:color w:val="201F1E"/>
          <w:bdr w:val="none" w:sz="0" w:space="0" w:color="auto" w:frame="1"/>
        </w:rPr>
      </w:pPr>
      <w:r>
        <w:rPr>
          <w:rFonts w:ascii="Arial" w:hAnsi="Arial" w:cs="Arial"/>
          <w:b/>
          <w:bCs/>
          <w:color w:val="201F1E"/>
          <w:bdr w:val="none" w:sz="0" w:space="0" w:color="auto" w:frame="1"/>
        </w:rPr>
        <w:lastRenderedPageBreak/>
        <w:t>Community Hearing Service – Ear Wax Removal</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p>
    <w:p w:rsidR="00B976E2" w:rsidRDefault="00B976E2" w:rsidP="00B976E2">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We understand that all Health Boards will be dealing with many complex issues relating to the pandemic, however, your feedback is essential in helping to inform us about plans for ear wax removal treatment in your area.  Findings from your responses will be shared across all Boards and will allow for informed planning in the delivery of audiology treatment.  Completed surveys should be returned no later than </w:t>
      </w:r>
      <w:r>
        <w:rPr>
          <w:rFonts w:ascii="Arial" w:hAnsi="Arial" w:cs="Arial"/>
          <w:b/>
          <w:bCs/>
          <w:color w:val="201F1E"/>
          <w:bdr w:val="none" w:sz="0" w:space="0" w:color="auto" w:frame="1"/>
        </w:rPr>
        <w:t>Monday 28 February 2022</w:t>
      </w:r>
      <w:r>
        <w:rPr>
          <w:rFonts w:ascii="Arial" w:hAnsi="Arial" w:cs="Arial"/>
          <w:color w:val="FF0000"/>
          <w:bdr w:val="none" w:sz="0" w:space="0" w:color="auto" w:frame="1"/>
        </w:rPr>
        <w:t> </w:t>
      </w:r>
      <w:r>
        <w:rPr>
          <w:rFonts w:ascii="Arial" w:hAnsi="Arial" w:cs="Arial"/>
          <w:color w:val="201F1E"/>
          <w:bdr w:val="none" w:sz="0" w:space="0" w:color="auto" w:frame="1"/>
        </w:rPr>
        <w:t>to</w:t>
      </w:r>
      <w:r>
        <w:rPr>
          <w:rFonts w:ascii="Arial" w:hAnsi="Arial" w:cs="Arial"/>
          <w:color w:val="FF0000"/>
          <w:bdr w:val="none" w:sz="0" w:space="0" w:color="auto" w:frame="1"/>
        </w:rPr>
        <w:t> </w:t>
      </w:r>
      <w:hyperlink r:id="rId4" w:tgtFrame="_blank" w:history="1">
        <w:r>
          <w:rPr>
            <w:rStyle w:val="Hyperlink"/>
            <w:rFonts w:ascii="Arial" w:hAnsi="Arial" w:cs="Arial"/>
            <w:color w:val="0563C1"/>
            <w:bdr w:val="none" w:sz="0" w:space="0" w:color="auto" w:frame="1"/>
          </w:rPr>
          <w:t>nhscommunityhearingservice@gov.scot</w:t>
        </w:r>
      </w:hyperlink>
      <w:r>
        <w:rPr>
          <w:rFonts w:ascii="Arial" w:hAnsi="Arial" w:cs="Arial"/>
          <w:color w:val="FF0000"/>
          <w:bdr w:val="none" w:sz="0" w:space="0" w:color="auto" w:frame="1"/>
        </w:rPr>
        <w:t>.</w:t>
      </w:r>
    </w:p>
    <w:p w:rsidR="00B976E2" w:rsidRDefault="00B976E2" w:rsidP="00B976E2">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shd w:val="clear" w:color="auto" w:fill="FFFFFF"/>
        </w:rPr>
        <w:t> </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rPr>
        <w:t> </w:t>
      </w:r>
    </w:p>
    <w:p w:rsidR="00B976E2" w:rsidRDefault="00B976E2" w:rsidP="00B976E2">
      <w:pPr>
        <w:pStyle w:val="xmsonormal"/>
        <w:shd w:val="clear" w:color="auto" w:fill="FFFFFF"/>
        <w:spacing w:before="0" w:beforeAutospacing="0" w:after="0" w:afterAutospacing="0"/>
        <w:rPr>
          <w:rFonts w:ascii="Arial" w:hAnsi="Arial" w:cs="Arial"/>
          <w:b/>
          <w:bCs/>
          <w:color w:val="201F1E"/>
          <w:bdr w:val="none" w:sz="0" w:space="0" w:color="auto" w:frame="1"/>
        </w:rPr>
      </w:pPr>
      <w:bookmarkStart w:id="0" w:name="_GoBack"/>
      <w:r>
        <w:rPr>
          <w:rFonts w:ascii="Arial" w:hAnsi="Arial" w:cs="Arial"/>
          <w:b/>
          <w:bCs/>
          <w:color w:val="201F1E"/>
          <w:bdr w:val="none" w:sz="0" w:space="0" w:color="auto" w:frame="1"/>
        </w:rPr>
        <w:t xml:space="preserve">Vaccines Strat </w:t>
      </w:r>
      <w:proofErr w:type="spellStart"/>
      <w:r>
        <w:rPr>
          <w:rFonts w:ascii="Arial" w:hAnsi="Arial" w:cs="Arial"/>
          <w:b/>
          <w:bCs/>
          <w:color w:val="201F1E"/>
          <w:bdr w:val="none" w:sz="0" w:space="0" w:color="auto" w:frame="1"/>
        </w:rPr>
        <w:t>Comms</w:t>
      </w:r>
      <w:proofErr w:type="spellEnd"/>
      <w:r>
        <w:rPr>
          <w:rFonts w:ascii="Arial" w:hAnsi="Arial" w:cs="Arial"/>
          <w:b/>
          <w:bCs/>
          <w:color w:val="201F1E"/>
          <w:bdr w:val="none" w:sz="0" w:space="0" w:color="auto" w:frame="1"/>
        </w:rPr>
        <w:t xml:space="preserve"> - Revised Flu Assets Feb 22</w:t>
      </w:r>
    </w:p>
    <w:bookmarkEnd w:id="0"/>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US"/>
        </w:rPr>
        <w:t xml:space="preserve">Following the update on the delivery of the flu </w:t>
      </w:r>
      <w:proofErr w:type="spellStart"/>
      <w:r>
        <w:rPr>
          <w:rFonts w:ascii="Arial" w:hAnsi="Arial" w:cs="Arial"/>
          <w:color w:val="201F1E"/>
          <w:bdr w:val="none" w:sz="0" w:space="0" w:color="auto" w:frame="1"/>
          <w:lang w:val="en-US"/>
        </w:rPr>
        <w:t>immunisation</w:t>
      </w:r>
      <w:proofErr w:type="spellEnd"/>
      <w:r>
        <w:rPr>
          <w:rFonts w:ascii="Arial" w:hAnsi="Arial" w:cs="Arial"/>
          <w:color w:val="201F1E"/>
          <w:bdr w:val="none" w:sz="0" w:space="0" w:color="auto" w:frame="1"/>
          <w:lang w:val="en-US"/>
        </w:rPr>
        <w:t xml:space="preserve"> </w:t>
      </w:r>
      <w:proofErr w:type="spellStart"/>
      <w:r>
        <w:rPr>
          <w:rFonts w:ascii="Arial" w:hAnsi="Arial" w:cs="Arial"/>
          <w:color w:val="201F1E"/>
          <w:bdr w:val="none" w:sz="0" w:space="0" w:color="auto" w:frame="1"/>
          <w:lang w:val="en-US"/>
        </w:rPr>
        <w:t>programme</w:t>
      </w:r>
      <w:proofErr w:type="spellEnd"/>
      <w:r>
        <w:rPr>
          <w:rFonts w:ascii="Arial" w:hAnsi="Arial" w:cs="Arial"/>
          <w:color w:val="201F1E"/>
          <w:bdr w:val="none" w:sz="0" w:space="0" w:color="auto" w:frame="1"/>
          <w:lang w:val="en-US"/>
        </w:rPr>
        <w:t xml:space="preserve"> last week, please see an attached toolkit with new key messaging and materials.</w:t>
      </w:r>
    </w:p>
    <w:p w:rsidR="00B976E2" w:rsidRDefault="00B976E2" w:rsidP="00B976E2">
      <w:pPr>
        <w:pStyle w:val="xmsonormal"/>
        <w:shd w:val="clear" w:color="auto" w:fill="FFFFFF"/>
        <w:spacing w:before="0" w:beforeAutospacing="0" w:after="0" w:afterAutospacing="0"/>
        <w:rPr>
          <w:rFonts w:ascii="Arial" w:hAnsi="Arial" w:cs="Arial"/>
          <w:color w:val="201F1E"/>
          <w:bdr w:val="none" w:sz="0" w:space="0" w:color="auto" w:frame="1"/>
        </w:rPr>
      </w:pPr>
      <w:r>
        <w:rPr>
          <w:rFonts w:ascii="Arial" w:hAnsi="Arial" w:cs="Arial"/>
          <w:color w:val="201F1E"/>
          <w:bdr w:val="none" w:sz="0" w:space="0" w:color="auto" w:frame="1"/>
        </w:rPr>
        <w:t>We would appreciate your help in sharing these materials with your relevant networks.</w:t>
      </w: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p>
    <w:p w:rsidR="00B976E2" w:rsidRDefault="00B976E2" w:rsidP="00B976E2">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201F1E"/>
          <w:bdr w:val="none" w:sz="0" w:space="0" w:color="auto" w:frame="1"/>
          <w:lang w:val="en-US"/>
        </w:rPr>
        <w:t>A range of static social media assets and suggested social post copy is available in </w:t>
      </w:r>
      <w:r>
        <w:rPr>
          <w:rFonts w:ascii="Calibri" w:hAnsi="Calibri" w:cs="Calibri"/>
          <w:color w:val="201F1E"/>
          <w:sz w:val="22"/>
          <w:szCs w:val="22"/>
        </w:rPr>
        <w:t>[BLOCKEDdropbox%5b.%5dcom/sh/ida1zb76fo0gxz5/AADJIOuaaF6NTlNgRe41V-TJa?dl=0BLOCKED]</w:t>
      </w:r>
      <w:r>
        <w:rPr>
          <w:rFonts w:ascii="Arial" w:hAnsi="Arial" w:cs="Arial"/>
          <w:color w:val="201F1E"/>
          <w:bdr w:val="none" w:sz="0" w:space="0" w:color="auto" w:frame="1"/>
          <w:lang w:val="en-US"/>
        </w:rPr>
        <w:t>Dropbox here, and in </w:t>
      </w:r>
      <w:r>
        <w:rPr>
          <w:rFonts w:ascii="Calibri" w:hAnsi="Calibri" w:cs="Calibri"/>
          <w:color w:val="201F1E"/>
          <w:sz w:val="22"/>
          <w:szCs w:val="22"/>
        </w:rPr>
        <w:t>[BLOCKEDwe%5b</w:t>
      </w:r>
      <w:proofErr w:type="gramStart"/>
      <w:r>
        <w:rPr>
          <w:rFonts w:ascii="Calibri" w:hAnsi="Calibri" w:cs="Calibri"/>
          <w:color w:val="201F1E"/>
          <w:sz w:val="22"/>
          <w:szCs w:val="22"/>
        </w:rPr>
        <w:t>.%</w:t>
      </w:r>
      <w:proofErr w:type="gramEnd"/>
      <w:r>
        <w:rPr>
          <w:rFonts w:ascii="Calibri" w:hAnsi="Calibri" w:cs="Calibri"/>
          <w:color w:val="201F1E"/>
          <w:sz w:val="22"/>
          <w:szCs w:val="22"/>
        </w:rPr>
        <w:t>5dtl/t-7du5ja9VyYBLOCKED]</w:t>
      </w:r>
      <w:r>
        <w:rPr>
          <w:rFonts w:ascii="Arial" w:hAnsi="Arial" w:cs="Arial"/>
          <w:color w:val="201F1E"/>
          <w:bdr w:val="none" w:sz="0" w:space="0" w:color="auto" w:frame="1"/>
          <w:lang w:val="en-US"/>
        </w:rPr>
        <w:t>WeTransfer here.</w:t>
      </w:r>
    </w:p>
    <w:p w:rsidR="000E34D3" w:rsidRDefault="008078FE"/>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8A9"/>
    <w:rsid w:val="004B760B"/>
    <w:rsid w:val="008078FE"/>
    <w:rsid w:val="00A268A9"/>
    <w:rsid w:val="00AF4AFB"/>
    <w:rsid w:val="00B97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F246A-0C9A-4DF1-AA66-0587193F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B976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97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4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hscommunityhearingservice@gov.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2</cp:revision>
  <dcterms:created xsi:type="dcterms:W3CDTF">2022-02-17T11:06:00Z</dcterms:created>
  <dcterms:modified xsi:type="dcterms:W3CDTF">2022-02-17T11:31:00Z</dcterms:modified>
</cp:coreProperties>
</file>