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DF" w:rsidRDefault="00EB31DF" w:rsidP="00EB31DF">
      <w:pPr>
        <w:pStyle w:val="NormalWeb"/>
      </w:pPr>
      <w:r>
        <w:rPr>
          <w:rFonts w:ascii="Calibri" w:hAnsi="Calibri"/>
          <w:color w:val="1F497D"/>
          <w:sz w:val="22"/>
          <w:szCs w:val="22"/>
        </w:rPr>
        <w:t xml:space="preserve">Over the past few months we have received enquiries about GPNs undertaking house calls. In response to this we have created a ‘how to guide’ which outlines key areas for consideration. </w:t>
      </w:r>
    </w:p>
    <w:p w:rsidR="00EB31DF" w:rsidRDefault="00EB31DF" w:rsidP="00EB31DF">
      <w:pPr>
        <w:pStyle w:val="NormalWeb"/>
      </w:pPr>
      <w:r>
        <w:rPr>
          <w:rFonts w:ascii="Calibri" w:hAnsi="Calibri"/>
          <w:color w:val="1F497D"/>
          <w:sz w:val="22"/>
          <w:szCs w:val="22"/>
        </w:rPr>
        <w:t xml:space="preserve">We would be grateful for feedback as to its helpfulness or pointers to areas you feel have been missed. </w:t>
      </w:r>
    </w:p>
    <w:p w:rsidR="00EB31DF" w:rsidRDefault="00EB31DF" w:rsidP="00EB31DF">
      <w:pPr>
        <w:pStyle w:val="NormalWeb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EB31DF" w:rsidRDefault="00EB31DF" w:rsidP="00EB31DF">
      <w:pPr>
        <w:pStyle w:val="NormalWeb"/>
      </w:pPr>
      <w:r>
        <w:rPr>
          <w:rFonts w:ascii="Calibri" w:hAnsi="Calibri"/>
          <w:color w:val="1F497D"/>
          <w:sz w:val="22"/>
          <w:szCs w:val="22"/>
        </w:rPr>
        <w:t>Best wishes</w:t>
      </w:r>
    </w:p>
    <w:p w:rsidR="00EB31DF" w:rsidRDefault="00EB31DF" w:rsidP="00EB31DF">
      <w:pPr>
        <w:pStyle w:val="NormalWeb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EB31DF" w:rsidRDefault="00EB31DF" w:rsidP="00EB31DF">
      <w:pPr>
        <w:pStyle w:val="NormalWeb"/>
      </w:pPr>
      <w:r>
        <w:rPr>
          <w:rFonts w:ascii="Calibri" w:hAnsi="Calibri"/>
          <w:color w:val="1F497D"/>
          <w:sz w:val="22"/>
          <w:szCs w:val="22"/>
        </w:rPr>
        <w:t xml:space="preserve">Kathy </w:t>
      </w:r>
    </w:p>
    <w:p w:rsidR="00EB31DF" w:rsidRDefault="00EB31DF" w:rsidP="00EB31DF">
      <w:pPr>
        <w:pStyle w:val="NormalWeb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EB31DF" w:rsidRDefault="00EB31DF" w:rsidP="00EB31DF">
      <w:pPr>
        <w:pStyle w:val="NormalWeb"/>
      </w:pPr>
      <w:r>
        <w:rPr>
          <w:rFonts w:ascii="Calibri" w:hAnsi="Calibri"/>
          <w:color w:val="1F497D"/>
          <w:sz w:val="22"/>
          <w:szCs w:val="22"/>
        </w:rPr>
        <w:t>-------------------------------------------------------------------------------------------------------------------------------</w:t>
      </w:r>
    </w:p>
    <w:p w:rsidR="00EB31DF" w:rsidRDefault="00EB31DF" w:rsidP="00EB31DF">
      <w:pPr>
        <w:pStyle w:val="NormalWeb"/>
      </w:pPr>
      <w:r>
        <w:rPr>
          <w:rFonts w:ascii="Calibri" w:hAnsi="Calibri"/>
          <w:b/>
          <w:bCs/>
          <w:color w:val="2E74B5"/>
          <w:sz w:val="28"/>
          <w:szCs w:val="28"/>
        </w:rPr>
        <w:t>Kathy Kenmuir</w:t>
      </w:r>
    </w:p>
    <w:p w:rsidR="00EB31DF" w:rsidRDefault="00EB31DF" w:rsidP="00EB31DF">
      <w:pPr>
        <w:pStyle w:val="NormalWeb"/>
        <w:ind w:left="720" w:hanging="360"/>
      </w:pPr>
      <w:r>
        <w:rPr>
          <w:rFonts w:ascii="Calibri" w:hAnsi="Calibri"/>
          <w:color w:val="1F3864"/>
        </w:rPr>
        <w:t>-</w:t>
      </w:r>
      <w:r>
        <w:rPr>
          <w:rFonts w:ascii="Calibri" w:hAnsi="Calibri"/>
          <w:color w:val="1F3864"/>
          <w:sz w:val="14"/>
          <w:szCs w:val="14"/>
        </w:rPr>
        <w:t xml:space="preserve">          </w:t>
      </w:r>
      <w:r>
        <w:rPr>
          <w:rFonts w:ascii="Calibri" w:hAnsi="Calibri"/>
          <w:color w:val="1F3864"/>
        </w:rPr>
        <w:t xml:space="preserve">Primary Care Support </w:t>
      </w:r>
      <w:r>
        <w:rPr>
          <w:rFonts w:ascii="Calibri" w:hAnsi="Calibri"/>
          <w:color w:val="1F3864"/>
          <w:sz w:val="32"/>
          <w:szCs w:val="32"/>
        </w:rPr>
        <w:t>I</w:t>
      </w:r>
      <w:r>
        <w:rPr>
          <w:rFonts w:ascii="Calibri" w:hAnsi="Calibri"/>
          <w:color w:val="1F3864"/>
        </w:rPr>
        <w:t xml:space="preserve"> NHSGGC </w:t>
      </w:r>
    </w:p>
    <w:p w:rsidR="00EB31DF" w:rsidRDefault="00EB31DF" w:rsidP="00EB31DF">
      <w:pPr>
        <w:pStyle w:val="NormalWeb"/>
        <w:ind w:left="720" w:hanging="360"/>
      </w:pPr>
      <w:r>
        <w:rPr>
          <w:rFonts w:ascii="Calibri" w:hAnsi="Calibri"/>
          <w:color w:val="1F3864"/>
        </w:rPr>
        <w:t>-</w:t>
      </w:r>
      <w:r>
        <w:rPr>
          <w:rFonts w:ascii="Calibri" w:hAnsi="Calibri"/>
          <w:color w:val="1F3864"/>
          <w:sz w:val="14"/>
          <w:szCs w:val="14"/>
        </w:rPr>
        <w:t xml:space="preserve">          </w:t>
      </w:r>
      <w:r>
        <w:rPr>
          <w:rFonts w:ascii="Calibri" w:hAnsi="Calibri"/>
          <w:color w:val="1F3864"/>
        </w:rPr>
        <w:t xml:space="preserve">Primary Care Cell Co-Lead </w:t>
      </w:r>
      <w:r>
        <w:rPr>
          <w:rFonts w:ascii="Calibri" w:hAnsi="Calibri"/>
          <w:color w:val="1F3864"/>
          <w:sz w:val="32"/>
          <w:szCs w:val="32"/>
        </w:rPr>
        <w:t>I</w:t>
      </w:r>
      <w:r>
        <w:rPr>
          <w:rFonts w:ascii="Calibri" w:hAnsi="Calibri"/>
          <w:color w:val="1F3864"/>
        </w:rPr>
        <w:t xml:space="preserve"> Public Health Scotland</w:t>
      </w:r>
    </w:p>
    <w:p w:rsidR="00EB31DF" w:rsidRDefault="00EB31DF" w:rsidP="00EB31DF">
      <w:pPr>
        <w:pStyle w:val="NormalWeb"/>
      </w:pPr>
      <w:r>
        <w:rPr>
          <w:rFonts w:ascii="Calibri" w:hAnsi="Calibri"/>
          <w:color w:val="1F3864"/>
          <w:sz w:val="22"/>
          <w:szCs w:val="22"/>
        </w:rPr>
        <w:t> </w:t>
      </w:r>
    </w:p>
    <w:p w:rsidR="00EB31DF" w:rsidRDefault="00EB31DF" w:rsidP="00EB31DF">
      <w:pPr>
        <w:pStyle w:val="NormalWeb"/>
      </w:pPr>
      <w:r>
        <w:rPr>
          <w:rFonts w:ascii="Calibri" w:hAnsi="Calibri"/>
          <w:b/>
          <w:bCs/>
          <w:color w:val="2E74B5"/>
          <w:sz w:val="28"/>
          <w:szCs w:val="28"/>
        </w:rPr>
        <w:t>E:</w:t>
      </w:r>
      <w:r>
        <w:rPr>
          <w:rFonts w:ascii="Calibri" w:hAnsi="Calibri"/>
          <w:color w:val="1F3864"/>
          <w:sz w:val="28"/>
          <w:szCs w:val="28"/>
        </w:rPr>
        <w:t xml:space="preserve"> </w:t>
      </w:r>
      <w:hyperlink r:id="rId4" w:history="1">
        <w:r>
          <w:rPr>
            <w:rStyle w:val="Hyperlink"/>
            <w:rFonts w:ascii="Calibri" w:hAnsi="Calibri"/>
            <w:color w:val="0563C1"/>
            <w:sz w:val="28"/>
            <w:szCs w:val="28"/>
          </w:rPr>
          <w:t>kathy.kenmuir@ggc.scot.nhs.uk</w:t>
        </w:r>
      </w:hyperlink>
    </w:p>
    <w:p w:rsidR="00EB31DF" w:rsidRDefault="00EB31DF" w:rsidP="00EB31DF">
      <w:pPr>
        <w:pStyle w:val="NormalWeb"/>
      </w:pPr>
      <w:hyperlink r:id="rId5" w:history="1">
        <w:r>
          <w:rPr>
            <w:rFonts w:ascii="Calibri" w:hAnsi="Calibri"/>
            <w:noProof/>
            <w:color w:val="0000FF"/>
            <w:sz w:val="26"/>
            <w:szCs w:val="26"/>
          </w:rPr>
          <w:drawing>
            <wp:inline distT="0" distB="0" distL="0" distR="0">
              <wp:extent cx="228600" cy="228600"/>
              <wp:effectExtent l="19050" t="0" r="0" b="0"/>
              <wp:docPr id="1" name="Picture 1" descr="Teams-24x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Teams-24x24"/>
                      <pic:cNvPicPr>
                        <a:picLocks noChangeAspect="1" noChangeArrowheads="1"/>
                      </pic:cNvPicPr>
                    </pic:nvPicPr>
                    <pic:blipFill>
                      <a:blip r:embed="rId6" r:link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  <w:rFonts w:ascii="Calibri" w:hAnsi="Calibri"/>
            <w:sz w:val="26"/>
            <w:szCs w:val="26"/>
          </w:rPr>
          <w:t>Chat with me on Teams</w:t>
        </w:r>
      </w:hyperlink>
      <w:r>
        <w:rPr>
          <w:rFonts w:ascii="Calibri" w:hAnsi="Calibri"/>
          <w:color w:val="554FD1"/>
          <w:sz w:val="26"/>
          <w:szCs w:val="26"/>
        </w:rPr>
        <w:t>!</w:t>
      </w:r>
    </w:p>
    <w:p w:rsidR="00EB31DF" w:rsidRDefault="00EB31DF" w:rsidP="00EB31DF">
      <w:pPr>
        <w:pStyle w:val="NormalWeb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EB31DF" w:rsidRDefault="00EB31DF" w:rsidP="00EB31DF">
      <w:pPr>
        <w:pStyle w:val="xmsonormal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228600" cy="228600"/>
            <wp:effectExtent l="19050" t="0" r="0" b="0"/>
            <wp:docPr id="2" name="Picture 2" descr="cid:daddbff1-d389-4b8e-9fc6-fffdfbfb01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daddbff1-d389-4b8e-9fc6-fffdfbfb01c4"/>
                    <pic:cNvPicPr>
                      <a:picLocks noChangeAspect="1" noChangeArrowheads="1"/>
                    </pic:cNvPicPr>
                  </pic:nvPicPr>
                  <pic:blipFill>
                    <a:blip r:embed="rId6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1DF" w:rsidRDefault="00EB31DF" w:rsidP="00EB31DF">
      <w:pPr>
        <w:pStyle w:val="xmso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B07686" w:rsidRDefault="00EB31DF"/>
    <w:sectPr w:rsidR="00B07686" w:rsidSect="006D01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31DF"/>
    <w:rsid w:val="00547602"/>
    <w:rsid w:val="00564DB0"/>
    <w:rsid w:val="006D0128"/>
    <w:rsid w:val="00B025B4"/>
    <w:rsid w:val="00EB31DF"/>
    <w:rsid w:val="00F0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31D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31D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uiPriority w:val="99"/>
    <w:semiHidden/>
    <w:rsid w:val="00EB31D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1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daddbff1-d389-4b8e-9fc6-fffdfbfb01c4" TargetMode="External"/><Relationship Id="rId3" Type="http://schemas.openxmlformats.org/officeDocument/2006/relationships/webSettings" Target="webSettings.xml"/><Relationship Id="rId7" Type="http://schemas.openxmlformats.org/officeDocument/2006/relationships/image" Target="cid:3b35b802-14b6-45f2-bd15-d053a1935a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teams.microsoft.com/l/chat/0/0?users=kathy.kenmuir@ggc.scot.nhs.uk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athy.kenmuir@ggc.scot.nhs.u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>NHS Greater Glasgow and Clyde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hendrsa672</dc:creator>
  <cp:lastModifiedBy>hendrsa672</cp:lastModifiedBy>
  <cp:revision>1</cp:revision>
  <dcterms:created xsi:type="dcterms:W3CDTF">2020-07-24T14:32:00Z</dcterms:created>
  <dcterms:modified xsi:type="dcterms:W3CDTF">2020-07-24T14:32:00Z</dcterms:modified>
</cp:coreProperties>
</file>